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FC490" w14:textId="68417A7E" w:rsidR="00D63B1B" w:rsidRDefault="00D63B1B" w:rsidP="00D63B1B">
      <w:pPr>
        <w:rPr>
          <w:rFonts w:ascii="Tahoma" w:hAnsi="Tahoma" w:cs="Tahoma"/>
          <w:noProof/>
          <w:color w:val="0033CC"/>
          <w:lang w:eastAsia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CC0B06" wp14:editId="45ABBB69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437005" cy="857885"/>
            <wp:effectExtent l="0" t="0" r="0" b="0"/>
            <wp:wrapSquare wrapText="bothSides"/>
            <wp:docPr id="1057556286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556286" name="Image 1" descr="Une image contenant texte, Polic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4AAEA" w14:textId="77777777" w:rsidR="00D63B1B" w:rsidRDefault="00D63B1B" w:rsidP="00D63B1B">
      <w:pPr>
        <w:rPr>
          <w:rFonts w:ascii="Tahoma" w:hAnsi="Tahoma" w:cs="Tahoma"/>
          <w:noProof/>
          <w:color w:val="0033CC"/>
          <w:lang w:eastAsia="fr-FR"/>
        </w:rPr>
      </w:pPr>
    </w:p>
    <w:p w14:paraId="170DD4B6" w14:textId="77777777" w:rsidR="00D63B1B" w:rsidRDefault="00D63B1B" w:rsidP="00D63B1B">
      <w:pPr>
        <w:rPr>
          <w:rFonts w:ascii="Tahoma" w:hAnsi="Tahoma" w:cs="Tahoma"/>
          <w:noProof/>
          <w:color w:val="0033CC"/>
          <w:lang w:eastAsia="fr-FR"/>
        </w:rPr>
      </w:pPr>
    </w:p>
    <w:p w14:paraId="08A60DC8" w14:textId="2DD8AF3B" w:rsidR="00D63B1B" w:rsidRDefault="00D63B1B" w:rsidP="00D63B1B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Le </w:t>
      </w:r>
      <w:r>
        <w:rPr>
          <w:rFonts w:ascii="Tahoma" w:hAnsi="Tahoma" w:cs="Tahoma"/>
        </w:rPr>
        <w:t>03/04</w:t>
      </w:r>
      <w:r>
        <w:rPr>
          <w:rFonts w:ascii="Tahoma" w:hAnsi="Tahoma" w:cs="Tahoma"/>
        </w:rPr>
        <w:t>/2024</w:t>
      </w:r>
    </w:p>
    <w:p w14:paraId="656B65F4" w14:textId="77777777" w:rsidR="00D63B1B" w:rsidRDefault="00D63B1B" w:rsidP="00D63B1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OBJET : Article Magazines municipaux </w:t>
      </w:r>
    </w:p>
    <w:p w14:paraId="23B3F48A" w14:textId="77777777" w:rsidR="00D63B1B" w:rsidRDefault="00D63B1B" w:rsidP="00D63B1B">
      <w:pPr>
        <w:rPr>
          <w:rFonts w:ascii="Tahoma" w:hAnsi="Tahoma" w:cs="Tahoma"/>
          <w:b/>
          <w:bCs/>
          <w:sz w:val="24"/>
          <w:szCs w:val="24"/>
        </w:rPr>
      </w:pPr>
    </w:p>
    <w:p w14:paraId="1772163A" w14:textId="77777777" w:rsidR="00D63B1B" w:rsidRDefault="00D63B1B" w:rsidP="00360FF9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F555CA3" w14:textId="3345CA63" w:rsidR="0085794C" w:rsidRPr="00360FF9" w:rsidRDefault="00797908" w:rsidP="00360FF9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6</w:t>
      </w:r>
      <w:r w:rsidR="0085794C" w:rsidRPr="00360FF9">
        <w:rPr>
          <w:rFonts w:ascii="Tahoma" w:hAnsi="Tahoma" w:cs="Tahoma"/>
          <w:b/>
          <w:bCs/>
          <w:sz w:val="24"/>
          <w:szCs w:val="24"/>
        </w:rPr>
        <w:t> </w:t>
      </w:r>
      <w:r>
        <w:rPr>
          <w:rFonts w:ascii="Tahoma" w:hAnsi="Tahoma" w:cs="Tahoma"/>
          <w:b/>
          <w:bCs/>
          <w:sz w:val="24"/>
          <w:szCs w:val="24"/>
        </w:rPr>
        <w:t xml:space="preserve">bonnes </w:t>
      </w:r>
      <w:r w:rsidR="0085794C" w:rsidRPr="00360FF9">
        <w:rPr>
          <w:rFonts w:ascii="Tahoma" w:hAnsi="Tahoma" w:cs="Tahoma"/>
          <w:b/>
          <w:bCs/>
          <w:sz w:val="24"/>
          <w:szCs w:val="24"/>
        </w:rPr>
        <w:t>raisons d’aller à la déchèterie</w:t>
      </w:r>
    </w:p>
    <w:p w14:paraId="04F2A2E6" w14:textId="5FD7CEBB" w:rsidR="0085794C" w:rsidRPr="00360FF9" w:rsidRDefault="0085794C" w:rsidP="0085794C">
      <w:pPr>
        <w:rPr>
          <w:rFonts w:ascii="Tahoma" w:hAnsi="Tahoma" w:cs="Tahoma"/>
          <w:b/>
          <w:bCs/>
        </w:rPr>
      </w:pPr>
      <w:r w:rsidRPr="00360FF9">
        <w:rPr>
          <w:rFonts w:ascii="Tahoma" w:hAnsi="Tahoma" w:cs="Tahoma"/>
          <w:b/>
          <w:bCs/>
        </w:rPr>
        <w:t>En plus d’être un service de proximité gratuit, ouvert 7 jours sur 7, où on peut déposer tous ses déchets</w:t>
      </w:r>
      <w:r w:rsidR="002B4BBF">
        <w:rPr>
          <w:rFonts w:ascii="Tahoma" w:hAnsi="Tahoma" w:cs="Tahoma"/>
          <w:b/>
          <w:bCs/>
        </w:rPr>
        <w:t xml:space="preserve"> </w:t>
      </w:r>
      <w:proofErr w:type="spellStart"/>
      <w:r w:rsidR="002B4BBF">
        <w:rPr>
          <w:rFonts w:ascii="Tahoma" w:hAnsi="Tahoma" w:cs="Tahoma"/>
          <w:b/>
          <w:bCs/>
        </w:rPr>
        <w:t>pré-triés</w:t>
      </w:r>
      <w:proofErr w:type="spellEnd"/>
      <w:r w:rsidRPr="00360FF9">
        <w:rPr>
          <w:rFonts w:ascii="Tahoma" w:hAnsi="Tahoma" w:cs="Tahoma"/>
          <w:b/>
          <w:bCs/>
        </w:rPr>
        <w:t xml:space="preserve"> au même endroit en un seul déplacement, notre réseau de déchèterie offre bien des avantages.</w:t>
      </w:r>
    </w:p>
    <w:p w14:paraId="6B5FF5F8" w14:textId="08BB3DC0" w:rsidR="0085794C" w:rsidRPr="00360FF9" w:rsidRDefault="00797908" w:rsidP="0085794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6</w:t>
      </w:r>
      <w:r w:rsidR="0085794C" w:rsidRPr="00360FF9">
        <w:rPr>
          <w:rFonts w:ascii="Tahoma" w:hAnsi="Tahoma" w:cs="Tahoma"/>
          <w:b/>
          <w:bCs/>
        </w:rPr>
        <w:t xml:space="preserve"> bonnes raisons de se rendre en déchèterie :</w:t>
      </w:r>
    </w:p>
    <w:p w14:paraId="1884815B" w14:textId="35DEB7FF" w:rsidR="0085794C" w:rsidRDefault="0085794C" w:rsidP="0085794C">
      <w:pPr>
        <w:pStyle w:val="Paragraphedeliste"/>
        <w:numPr>
          <w:ilvl w:val="0"/>
          <w:numId w:val="1"/>
        </w:numPr>
        <w:rPr>
          <w:rFonts w:ascii="Tahoma" w:hAnsi="Tahoma" w:cs="Tahoma"/>
        </w:rPr>
      </w:pPr>
      <w:r w:rsidRPr="0085794C">
        <w:rPr>
          <w:rFonts w:ascii="Tahoma" w:hAnsi="Tahoma" w:cs="Tahoma"/>
        </w:rPr>
        <w:t>STOP aux dépôts sauvages au bord des routes de notre commune : j’ai le réflexe déchèterie !</w:t>
      </w:r>
    </w:p>
    <w:p w14:paraId="140C94D5" w14:textId="25A45E59" w:rsidR="002B4BBF" w:rsidRPr="00D63B1B" w:rsidRDefault="002B4BBF" w:rsidP="0085794C">
      <w:pPr>
        <w:pStyle w:val="Paragraphedeliste"/>
        <w:numPr>
          <w:ilvl w:val="0"/>
          <w:numId w:val="1"/>
        </w:numPr>
        <w:rPr>
          <w:rFonts w:ascii="Tahoma" w:hAnsi="Tahoma" w:cs="Tahoma"/>
          <w:highlight w:val="yellow"/>
        </w:rPr>
      </w:pPr>
      <w:r w:rsidRPr="00D63B1B">
        <w:rPr>
          <w:rFonts w:ascii="Tahoma" w:hAnsi="Tahoma" w:cs="Tahoma"/>
          <w:highlight w:val="yellow"/>
        </w:rPr>
        <w:t xml:space="preserve">STOP </w:t>
      </w:r>
      <w:proofErr w:type="spellStart"/>
      <w:r w:rsidR="00797908" w:rsidRPr="00D63B1B">
        <w:rPr>
          <w:rFonts w:ascii="Tahoma" w:hAnsi="Tahoma" w:cs="Tahoma"/>
          <w:highlight w:val="yellow"/>
        </w:rPr>
        <w:t>xxxxx</w:t>
      </w:r>
      <w:proofErr w:type="spellEnd"/>
    </w:p>
    <w:p w14:paraId="6DA798C8" w14:textId="77777777" w:rsidR="002B4BBF" w:rsidRDefault="002B4BBF" w:rsidP="002B4BBF">
      <w:pPr>
        <w:pStyle w:val="Paragraphedeliste"/>
        <w:numPr>
          <w:ilvl w:val="0"/>
          <w:numId w:val="1"/>
        </w:numPr>
        <w:rPr>
          <w:rFonts w:ascii="Tahoma" w:hAnsi="Tahoma" w:cs="Tahoma"/>
        </w:rPr>
      </w:pPr>
      <w:r w:rsidRPr="0085794C">
        <w:rPr>
          <w:rFonts w:ascii="Tahoma" w:hAnsi="Tahoma" w:cs="Tahoma"/>
        </w:rPr>
        <w:t>OUI pour diminuer le poids de ma poubelle et la facture de la collecte et du traitement de mes déchets : je trie et j’ai le réflexe déchèterie !</w:t>
      </w:r>
    </w:p>
    <w:p w14:paraId="3550C470" w14:textId="5566F1F0" w:rsidR="0085794C" w:rsidRDefault="0085794C" w:rsidP="0085794C">
      <w:pPr>
        <w:pStyle w:val="Paragraphedeliste"/>
        <w:numPr>
          <w:ilvl w:val="0"/>
          <w:numId w:val="1"/>
        </w:numPr>
        <w:rPr>
          <w:rFonts w:ascii="Tahoma" w:hAnsi="Tahoma" w:cs="Tahoma"/>
        </w:rPr>
      </w:pPr>
      <w:r w:rsidRPr="0085794C">
        <w:rPr>
          <w:rFonts w:ascii="Tahoma" w:hAnsi="Tahoma" w:cs="Tahoma"/>
        </w:rPr>
        <w:t>OUI pour réduire d’urgence l’enfouissement des déchets : je trie et j’ai le réflexe déchèterie !</w:t>
      </w:r>
    </w:p>
    <w:p w14:paraId="695C6837" w14:textId="59D04D4B" w:rsidR="00250F23" w:rsidRDefault="00250F23" w:rsidP="0085794C">
      <w:pPr>
        <w:pStyle w:val="Paragraphedeliste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OUI pour favoriser le don, la réparation et le réemploi avant de jeter</w:t>
      </w:r>
    </w:p>
    <w:p w14:paraId="7DB3E0A1" w14:textId="77777777" w:rsidR="00260BB3" w:rsidRDefault="0085794C" w:rsidP="00260BB3">
      <w:pPr>
        <w:pStyle w:val="Paragraphedeliste"/>
        <w:numPr>
          <w:ilvl w:val="0"/>
          <w:numId w:val="1"/>
        </w:numPr>
        <w:rPr>
          <w:rFonts w:ascii="Tahoma" w:hAnsi="Tahoma" w:cs="Tahoma"/>
        </w:rPr>
      </w:pPr>
      <w:r w:rsidRPr="0085794C">
        <w:rPr>
          <w:rFonts w:ascii="Tahoma" w:hAnsi="Tahoma" w:cs="Tahoma"/>
        </w:rPr>
        <w:t>OUI pour la lutte contre le gaspillage, pour participer à l’économie circulaire, créatrice d’emplois et de richesses, grâce à mes déchets triés : je trie et j’ai le réflexe déchèterie !</w:t>
      </w:r>
    </w:p>
    <w:p w14:paraId="3BCE6EB7" w14:textId="77777777" w:rsidR="00260BB3" w:rsidRPr="00360FF9" w:rsidRDefault="00260BB3" w:rsidP="00260BB3">
      <w:pPr>
        <w:ind w:left="360"/>
        <w:rPr>
          <w:rFonts w:ascii="Tahoma" w:hAnsi="Tahoma" w:cs="Tahoma"/>
          <w:b/>
          <w:bCs/>
          <w:color w:val="231F20"/>
        </w:rPr>
      </w:pPr>
    </w:p>
    <w:sectPr w:rsidR="00260BB3" w:rsidRPr="00360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4208"/>
    <w:multiLevelType w:val="hybridMultilevel"/>
    <w:tmpl w:val="F72873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23EC9"/>
    <w:multiLevelType w:val="hybridMultilevel"/>
    <w:tmpl w:val="F22E82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44593"/>
    <w:multiLevelType w:val="hybridMultilevel"/>
    <w:tmpl w:val="6CE0267C"/>
    <w:lvl w:ilvl="0" w:tplc="49944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D5ABE"/>
    <w:multiLevelType w:val="hybridMultilevel"/>
    <w:tmpl w:val="0C48A3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84631"/>
    <w:multiLevelType w:val="hybridMultilevel"/>
    <w:tmpl w:val="22AC96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B3427"/>
    <w:multiLevelType w:val="multilevel"/>
    <w:tmpl w:val="04429A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218368484">
    <w:abstractNumId w:val="2"/>
  </w:num>
  <w:num w:numId="2" w16cid:durableId="900362228">
    <w:abstractNumId w:val="5"/>
  </w:num>
  <w:num w:numId="3" w16cid:durableId="2131775246">
    <w:abstractNumId w:val="0"/>
  </w:num>
  <w:num w:numId="4" w16cid:durableId="1617323889">
    <w:abstractNumId w:val="1"/>
  </w:num>
  <w:num w:numId="5" w16cid:durableId="613177709">
    <w:abstractNumId w:val="3"/>
  </w:num>
  <w:num w:numId="6" w16cid:durableId="1102724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94C"/>
    <w:rsid w:val="0016185F"/>
    <w:rsid w:val="00250F23"/>
    <w:rsid w:val="00260BB3"/>
    <w:rsid w:val="002B4BBF"/>
    <w:rsid w:val="003132AE"/>
    <w:rsid w:val="00360FF9"/>
    <w:rsid w:val="003B4B62"/>
    <w:rsid w:val="004679D1"/>
    <w:rsid w:val="005A19AD"/>
    <w:rsid w:val="00797908"/>
    <w:rsid w:val="0085794C"/>
    <w:rsid w:val="00D63B1B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1C8586"/>
  <w15:chartTrackingRefBased/>
  <w15:docId w15:val="{1298B749-542D-4712-A4B0-5AD495E5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B4B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8579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5794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word17">
    <w:name w:val="word17"/>
    <w:basedOn w:val="Policepardfaut"/>
    <w:rsid w:val="0085794C"/>
  </w:style>
  <w:style w:type="character" w:customStyle="1" w:styleId="word18">
    <w:name w:val="word18"/>
    <w:basedOn w:val="Policepardfaut"/>
    <w:rsid w:val="0085794C"/>
  </w:style>
  <w:style w:type="character" w:customStyle="1" w:styleId="word19">
    <w:name w:val="word19"/>
    <w:basedOn w:val="Policepardfaut"/>
    <w:rsid w:val="0085794C"/>
  </w:style>
  <w:style w:type="character" w:customStyle="1" w:styleId="word20">
    <w:name w:val="word20"/>
    <w:basedOn w:val="Policepardfaut"/>
    <w:rsid w:val="0085794C"/>
  </w:style>
  <w:style w:type="character" w:customStyle="1" w:styleId="word21">
    <w:name w:val="word21"/>
    <w:basedOn w:val="Policepardfaut"/>
    <w:rsid w:val="0085794C"/>
  </w:style>
  <w:style w:type="character" w:customStyle="1" w:styleId="word22">
    <w:name w:val="word22"/>
    <w:basedOn w:val="Policepardfaut"/>
    <w:rsid w:val="0085794C"/>
  </w:style>
  <w:style w:type="character" w:styleId="Lienhypertexte">
    <w:name w:val="Hyperlink"/>
    <w:basedOn w:val="Policepardfaut"/>
    <w:uiPriority w:val="99"/>
    <w:unhideWhenUsed/>
    <w:rsid w:val="0085794C"/>
    <w:rPr>
      <w:color w:val="0000FF"/>
      <w:u w:val="single"/>
    </w:rPr>
  </w:style>
  <w:style w:type="character" w:customStyle="1" w:styleId="sr-only">
    <w:name w:val="sr-only"/>
    <w:basedOn w:val="Policepardfaut"/>
    <w:rsid w:val="0085794C"/>
  </w:style>
  <w:style w:type="paragraph" w:styleId="NormalWeb">
    <w:name w:val="Normal (Web)"/>
    <w:basedOn w:val="Normal"/>
    <w:uiPriority w:val="99"/>
    <w:unhideWhenUsed/>
    <w:rsid w:val="00857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5794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B4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asercategory">
    <w:name w:val="teaser_category"/>
    <w:basedOn w:val="Normal"/>
    <w:rsid w:val="003B4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iactivity">
    <w:name w:val="bi_activity"/>
    <w:basedOn w:val="Normal"/>
    <w:rsid w:val="003B4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irating">
    <w:name w:val="bi_rating"/>
    <w:basedOn w:val="Policepardfaut"/>
    <w:rsid w:val="003B4B62"/>
  </w:style>
  <w:style w:type="character" w:customStyle="1" w:styleId="screenreader">
    <w:name w:val="screen_reader"/>
    <w:basedOn w:val="Policepardfaut"/>
    <w:rsid w:val="003B4B62"/>
  </w:style>
  <w:style w:type="character" w:customStyle="1" w:styleId="txtsm">
    <w:name w:val="txt_sm"/>
    <w:basedOn w:val="Policepardfaut"/>
    <w:rsid w:val="003B4B62"/>
  </w:style>
  <w:style w:type="paragraph" w:customStyle="1" w:styleId="bischedules">
    <w:name w:val="bi_schedules"/>
    <w:basedOn w:val="Normal"/>
    <w:rsid w:val="003B4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pening">
    <w:name w:val="opening"/>
    <w:basedOn w:val="Policepardfaut"/>
    <w:rsid w:val="003B4B62"/>
  </w:style>
  <w:style w:type="character" w:styleId="lev">
    <w:name w:val="Strong"/>
    <w:basedOn w:val="Policepardfaut"/>
    <w:uiPriority w:val="22"/>
    <w:qFormat/>
    <w:rsid w:val="00260BB3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FF5632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2B4B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B4BB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B4BB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4B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4B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874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091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6456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14164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35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Isabelle</dc:creator>
  <cp:keywords/>
  <dc:description/>
  <cp:lastModifiedBy>HERVE Isabelle</cp:lastModifiedBy>
  <cp:revision>5</cp:revision>
  <dcterms:created xsi:type="dcterms:W3CDTF">2022-08-22T09:05:00Z</dcterms:created>
  <dcterms:modified xsi:type="dcterms:W3CDTF">2024-04-03T13:31:00Z</dcterms:modified>
</cp:coreProperties>
</file>