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1AE2B" w14:textId="77777777" w:rsidR="00E52AC4" w:rsidRDefault="00E52AC4" w:rsidP="00DB2C2A">
      <w:pPr>
        <w:pStyle w:val="Titre2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aps/>
          <w:color w:val="231F20"/>
          <w:sz w:val="22"/>
          <w:szCs w:val="22"/>
        </w:rPr>
      </w:pPr>
    </w:p>
    <w:p w14:paraId="3B61DA33" w14:textId="512E0FCC" w:rsidR="00E52AC4" w:rsidRDefault="00E52AC4" w:rsidP="00E52AC4">
      <w:pPr>
        <w:rPr>
          <w:rFonts w:ascii="Tahoma" w:hAnsi="Tahoma" w:cs="Tahoma"/>
          <w:noProof/>
          <w:color w:val="0033CC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E15AB7" wp14:editId="3C603069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437005" cy="857885"/>
            <wp:effectExtent l="0" t="0" r="0" b="0"/>
            <wp:wrapSquare wrapText="bothSides"/>
            <wp:docPr id="1243141546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141546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CA773" w14:textId="77777777" w:rsidR="00E52AC4" w:rsidRDefault="00E52AC4" w:rsidP="00E52AC4">
      <w:pPr>
        <w:rPr>
          <w:rFonts w:ascii="Tahoma" w:hAnsi="Tahoma" w:cs="Tahoma"/>
          <w:noProof/>
          <w:color w:val="0033CC"/>
          <w:lang w:eastAsia="fr-FR"/>
        </w:rPr>
      </w:pPr>
    </w:p>
    <w:p w14:paraId="7EB0C735" w14:textId="77777777" w:rsidR="00E52AC4" w:rsidRDefault="00E52AC4" w:rsidP="00E52AC4">
      <w:pPr>
        <w:rPr>
          <w:rFonts w:ascii="Tahoma" w:hAnsi="Tahoma" w:cs="Tahoma"/>
          <w:noProof/>
          <w:color w:val="0033CC"/>
          <w:lang w:eastAsia="fr-FR"/>
        </w:rPr>
      </w:pPr>
    </w:p>
    <w:p w14:paraId="5ED733B0" w14:textId="191E3EBF" w:rsidR="00E52AC4" w:rsidRDefault="00E52AC4" w:rsidP="00E52AC4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Le </w:t>
      </w:r>
      <w:r>
        <w:rPr>
          <w:rFonts w:ascii="Tahoma" w:hAnsi="Tahoma" w:cs="Tahoma"/>
        </w:rPr>
        <w:t>03/04</w:t>
      </w:r>
      <w:r>
        <w:rPr>
          <w:rFonts w:ascii="Tahoma" w:hAnsi="Tahoma" w:cs="Tahoma"/>
        </w:rPr>
        <w:t>/2024</w:t>
      </w:r>
    </w:p>
    <w:p w14:paraId="00E6D576" w14:textId="77777777" w:rsidR="00E52AC4" w:rsidRDefault="00E52AC4" w:rsidP="00E52AC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OBJET : Article Magazines municipaux </w:t>
      </w:r>
    </w:p>
    <w:p w14:paraId="02E0BB2A" w14:textId="2927CA31" w:rsidR="00DB2C2A" w:rsidRPr="00E52AC4" w:rsidRDefault="00DB2C2A" w:rsidP="00E52AC4">
      <w:pPr>
        <w:pStyle w:val="Titre2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aps/>
          <w:color w:val="4472C4" w:themeColor="accent1"/>
          <w:sz w:val="22"/>
          <w:szCs w:val="22"/>
        </w:rPr>
      </w:pPr>
      <w:r w:rsidRPr="00E52AC4">
        <w:rPr>
          <w:rFonts w:ascii="Tahoma" w:hAnsi="Tahoma" w:cs="Tahoma"/>
          <w:caps/>
          <w:color w:val="4472C4" w:themeColor="accent1"/>
          <w:sz w:val="22"/>
          <w:szCs w:val="22"/>
        </w:rPr>
        <w:t xml:space="preserve">FAQ </w:t>
      </w:r>
      <w:r w:rsidR="00E52AC4" w:rsidRPr="00E52AC4">
        <w:rPr>
          <w:rFonts w:ascii="Tahoma" w:hAnsi="Tahoma" w:cs="Tahoma"/>
          <w:caps/>
          <w:color w:val="4472C4" w:themeColor="accent1"/>
          <w:sz w:val="22"/>
          <w:szCs w:val="22"/>
        </w:rPr>
        <w:t>dechets alimentaires</w:t>
      </w:r>
    </w:p>
    <w:p w14:paraId="719EB57D" w14:textId="77777777" w:rsidR="00DB2C2A" w:rsidRDefault="00DB2C2A" w:rsidP="00DB2C2A">
      <w:pPr>
        <w:pStyle w:val="Titre2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aps/>
          <w:color w:val="231F20"/>
          <w:sz w:val="22"/>
          <w:szCs w:val="22"/>
        </w:rPr>
      </w:pPr>
    </w:p>
    <w:p w14:paraId="74F90103" w14:textId="487F1E10" w:rsidR="00DB2C2A" w:rsidRPr="002F7EA1" w:rsidRDefault="00DB2C2A" w:rsidP="00DB2C2A">
      <w:pPr>
        <w:pStyle w:val="Titre2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aps/>
          <w:color w:val="231F20"/>
          <w:sz w:val="22"/>
          <w:szCs w:val="22"/>
        </w:rPr>
      </w:pPr>
      <w:r w:rsidRPr="002F7EA1">
        <w:rPr>
          <w:rFonts w:ascii="Tahoma" w:hAnsi="Tahoma" w:cs="Tahoma"/>
          <w:caps/>
          <w:color w:val="231F20"/>
          <w:sz w:val="22"/>
          <w:szCs w:val="22"/>
        </w:rPr>
        <w:t>QUELS DÉCHETS</w:t>
      </w:r>
      <w:r w:rsidR="00B413D0">
        <w:rPr>
          <w:rFonts w:ascii="Tahoma" w:hAnsi="Tahoma" w:cs="Tahoma"/>
          <w:caps/>
          <w:color w:val="231F20"/>
          <w:sz w:val="22"/>
          <w:szCs w:val="22"/>
        </w:rPr>
        <w:t xml:space="preserve"> ALIEMENTAIRES</w:t>
      </w:r>
      <w:r w:rsidRPr="002F7EA1">
        <w:rPr>
          <w:rFonts w:ascii="Tahoma" w:hAnsi="Tahoma" w:cs="Tahoma"/>
          <w:caps/>
          <w:color w:val="231F20"/>
          <w:sz w:val="22"/>
          <w:szCs w:val="22"/>
        </w:rPr>
        <w:t xml:space="preserve"> SONT AUTORISÉS ?</w:t>
      </w:r>
    </w:p>
    <w:p w14:paraId="55A46DAC" w14:textId="30BC8750" w:rsidR="00DB2C2A" w:rsidRDefault="00DB2C2A" w:rsidP="00DB2C2A">
      <w:pPr>
        <w:shd w:val="clear" w:color="auto" w:fill="FFFFFF"/>
        <w:rPr>
          <w:rFonts w:ascii="Tahoma" w:hAnsi="Tahoma" w:cs="Tahoma"/>
          <w:noProof/>
          <w:color w:val="231F20"/>
        </w:rPr>
      </w:pPr>
      <w:r>
        <w:rPr>
          <w:rFonts w:ascii="Tahoma" w:hAnsi="Tahoma" w:cs="Tahoma"/>
          <w:noProof/>
          <w:color w:val="231F20"/>
        </w:rPr>
        <w:t>Liste soit par picto soit par visuel de ce qui est autorisés et refusé ( voir aussi nouveau guide compostage)</w:t>
      </w:r>
    </w:p>
    <w:p w14:paraId="58B08CD5" w14:textId="461A8160" w:rsidR="00663B82" w:rsidRPr="002F7EA1" w:rsidRDefault="00663B82" w:rsidP="00663B82">
      <w:pPr>
        <w:spacing w:after="0" w:line="330" w:lineRule="atLeast"/>
        <w:outlineLvl w:val="1"/>
        <w:rPr>
          <w:rFonts w:ascii="Tahoma" w:eastAsia="Times New Roman" w:hAnsi="Tahoma" w:cs="Tahoma"/>
          <w:b/>
          <w:bCs/>
          <w:caps/>
          <w:color w:val="231F20"/>
          <w:lang w:eastAsia="fr-FR"/>
        </w:rPr>
      </w:pPr>
      <w:r>
        <w:rPr>
          <w:rFonts w:ascii="Tahoma" w:eastAsia="Times New Roman" w:hAnsi="Tahoma" w:cs="Tahoma"/>
          <w:b/>
          <w:bCs/>
          <w:caps/>
          <w:color w:val="231F20"/>
          <w:lang w:eastAsia="fr-FR"/>
        </w:rPr>
        <w:t xml:space="preserve">quel dispositif est mis en place par le </w:t>
      </w:r>
      <w:proofErr w:type="gramStart"/>
      <w:r>
        <w:rPr>
          <w:rFonts w:ascii="Tahoma" w:eastAsia="Times New Roman" w:hAnsi="Tahoma" w:cs="Tahoma"/>
          <w:b/>
          <w:bCs/>
          <w:caps/>
          <w:color w:val="231F20"/>
          <w:lang w:eastAsia="fr-FR"/>
        </w:rPr>
        <w:t>sigidurs</w:t>
      </w:r>
      <w:r w:rsidRPr="002F7EA1">
        <w:rPr>
          <w:rFonts w:ascii="Tahoma" w:eastAsia="Times New Roman" w:hAnsi="Tahoma" w:cs="Tahoma"/>
          <w:b/>
          <w:bCs/>
          <w:caps/>
          <w:color w:val="231F20"/>
          <w:lang w:eastAsia="fr-FR"/>
        </w:rPr>
        <w:t>?</w:t>
      </w:r>
      <w:proofErr w:type="gramEnd"/>
    </w:p>
    <w:p w14:paraId="448C62A1" w14:textId="182E94DE" w:rsidR="00663B82" w:rsidRPr="00663B82" w:rsidRDefault="00663B82" w:rsidP="00663B82">
      <w:pPr>
        <w:spacing w:after="225" w:line="360" w:lineRule="atLeast"/>
        <w:rPr>
          <w:rFonts w:ascii="Tahoma" w:eastAsia="Times New Roman" w:hAnsi="Tahoma" w:cs="Tahoma"/>
          <w:color w:val="231F20"/>
          <w:lang w:eastAsia="fr-FR"/>
        </w:rPr>
      </w:pPr>
      <w:r w:rsidRPr="002F7EA1">
        <w:rPr>
          <w:rFonts w:ascii="Tahoma" w:eastAsia="Times New Roman" w:hAnsi="Tahoma" w:cs="Tahoma"/>
          <w:color w:val="231F20"/>
          <w:lang w:eastAsia="fr-FR"/>
        </w:rPr>
        <w:t xml:space="preserve">Le Sigidurs va déployer un réseau de conteneurs (Points d’Apports Volontaires Biodéchets) </w:t>
      </w:r>
      <w:r w:rsidR="005E289F">
        <w:rPr>
          <w:rFonts w:ascii="Tahoma" w:eastAsia="Times New Roman" w:hAnsi="Tahoma" w:cs="Tahoma"/>
          <w:color w:val="231F20"/>
          <w:lang w:eastAsia="fr-FR"/>
        </w:rPr>
        <w:t>dans les zones denses de certaines communes identifiées</w:t>
      </w:r>
      <w:r w:rsidRPr="002F7EA1">
        <w:rPr>
          <w:rFonts w:ascii="Tahoma" w:eastAsia="Times New Roman" w:hAnsi="Tahoma" w:cs="Tahoma"/>
          <w:color w:val="231F20"/>
          <w:lang w:eastAsia="fr-FR"/>
        </w:rPr>
        <w:t>. Un bio</w:t>
      </w:r>
      <w:r w:rsidR="00B413D0">
        <w:rPr>
          <w:rFonts w:ascii="Tahoma" w:eastAsia="Times New Roman" w:hAnsi="Tahoma" w:cs="Tahoma"/>
          <w:color w:val="231F20"/>
          <w:lang w:eastAsia="fr-FR"/>
        </w:rPr>
        <w:t>-</w:t>
      </w:r>
      <w:r w:rsidRPr="002F7EA1">
        <w:rPr>
          <w:rFonts w:ascii="Tahoma" w:eastAsia="Times New Roman" w:hAnsi="Tahoma" w:cs="Tahoma"/>
          <w:color w:val="231F20"/>
          <w:lang w:eastAsia="fr-FR"/>
        </w:rPr>
        <w:t xml:space="preserve">seau sera mis gracieusement à votre disposition. Au quotidien, </w:t>
      </w:r>
      <w:r>
        <w:rPr>
          <w:rFonts w:ascii="Tahoma" w:eastAsia="Times New Roman" w:hAnsi="Tahoma" w:cs="Tahoma"/>
          <w:color w:val="231F20"/>
          <w:lang w:eastAsia="fr-FR"/>
        </w:rPr>
        <w:t>vous déposerez vos déchets de cuisines biodégradables (épluchures notamment) dans votre bio</w:t>
      </w:r>
      <w:r w:rsidR="00B413D0">
        <w:rPr>
          <w:rFonts w:ascii="Tahoma" w:eastAsia="Times New Roman" w:hAnsi="Tahoma" w:cs="Tahoma"/>
          <w:color w:val="231F20"/>
          <w:lang w:eastAsia="fr-FR"/>
        </w:rPr>
        <w:t>-</w:t>
      </w:r>
      <w:r>
        <w:rPr>
          <w:rFonts w:ascii="Tahoma" w:eastAsia="Times New Roman" w:hAnsi="Tahoma" w:cs="Tahoma"/>
          <w:color w:val="231F20"/>
          <w:lang w:eastAsia="fr-FR"/>
        </w:rPr>
        <w:t xml:space="preserve">seau </w:t>
      </w:r>
      <w:r w:rsidRPr="002F7EA1">
        <w:rPr>
          <w:rFonts w:ascii="Tahoma" w:eastAsia="Times New Roman" w:hAnsi="Tahoma" w:cs="Tahoma"/>
          <w:color w:val="231F20"/>
          <w:lang w:eastAsia="fr-FR"/>
        </w:rPr>
        <w:t xml:space="preserve">que vous apporterez ensuite </w:t>
      </w:r>
      <w:r w:rsidR="005E289F">
        <w:rPr>
          <w:rFonts w:ascii="Tahoma" w:eastAsia="Times New Roman" w:hAnsi="Tahoma" w:cs="Tahoma"/>
          <w:color w:val="231F20"/>
          <w:lang w:eastAsia="fr-FR"/>
        </w:rPr>
        <w:t>à la borne</w:t>
      </w:r>
      <w:r w:rsidRPr="002F7EA1">
        <w:rPr>
          <w:rFonts w:ascii="Tahoma" w:eastAsia="Times New Roman" w:hAnsi="Tahoma" w:cs="Tahoma"/>
          <w:color w:val="231F20"/>
          <w:lang w:eastAsia="fr-FR"/>
        </w:rPr>
        <w:t xml:space="preserve"> l</w:t>
      </w:r>
      <w:r w:rsidR="005E289F">
        <w:rPr>
          <w:rFonts w:ascii="Tahoma" w:eastAsia="Times New Roman" w:hAnsi="Tahoma" w:cs="Tahoma"/>
          <w:color w:val="231F20"/>
          <w:lang w:eastAsia="fr-FR"/>
        </w:rPr>
        <w:t>a</w:t>
      </w:r>
      <w:r w:rsidRPr="002F7EA1">
        <w:rPr>
          <w:rFonts w:ascii="Tahoma" w:eastAsia="Times New Roman" w:hAnsi="Tahoma" w:cs="Tahoma"/>
          <w:color w:val="231F20"/>
          <w:lang w:eastAsia="fr-FR"/>
        </w:rPr>
        <w:t xml:space="preserve"> plus proche. </w:t>
      </w:r>
      <w:r w:rsidR="005E289F">
        <w:rPr>
          <w:rFonts w:ascii="Tahoma" w:eastAsia="Times New Roman" w:hAnsi="Tahoma" w:cs="Tahoma"/>
          <w:color w:val="231F20"/>
          <w:lang w:eastAsia="fr-FR"/>
        </w:rPr>
        <w:t>Celles-ci</w:t>
      </w:r>
      <w:r w:rsidRPr="002F7EA1">
        <w:rPr>
          <w:rFonts w:ascii="Tahoma" w:eastAsia="Times New Roman" w:hAnsi="Tahoma" w:cs="Tahoma"/>
          <w:color w:val="231F20"/>
          <w:lang w:eastAsia="fr-FR"/>
        </w:rPr>
        <w:t xml:space="preserve"> sont ensuite collectées et vos déchets </w:t>
      </w:r>
      <w:r w:rsidR="00B413D0">
        <w:rPr>
          <w:rFonts w:ascii="Tahoma" w:eastAsia="Times New Roman" w:hAnsi="Tahoma" w:cs="Tahoma"/>
          <w:color w:val="231F20"/>
          <w:lang w:eastAsia="fr-FR"/>
        </w:rPr>
        <w:t xml:space="preserve">alimentaires </w:t>
      </w:r>
      <w:r w:rsidRPr="002F7EA1">
        <w:rPr>
          <w:rFonts w:ascii="Tahoma" w:eastAsia="Times New Roman" w:hAnsi="Tahoma" w:cs="Tahoma"/>
          <w:color w:val="231F20"/>
          <w:lang w:eastAsia="fr-FR"/>
        </w:rPr>
        <w:t xml:space="preserve">sont </w:t>
      </w:r>
      <w:r w:rsidR="00B413D0">
        <w:rPr>
          <w:rFonts w:ascii="Tahoma" w:eastAsia="Times New Roman" w:hAnsi="Tahoma" w:cs="Tahoma"/>
          <w:color w:val="231F20"/>
          <w:lang w:eastAsia="fr-FR"/>
        </w:rPr>
        <w:t>transformés en biogaz.</w:t>
      </w:r>
    </w:p>
    <w:p w14:paraId="59AD8608" w14:textId="6817A943" w:rsidR="00DB2C2A" w:rsidRPr="00E52AC4" w:rsidRDefault="00DB2C2A" w:rsidP="00DB2C2A">
      <w:pPr>
        <w:pStyle w:val="Titre2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aps/>
          <w:color w:val="231F20"/>
          <w:sz w:val="20"/>
          <w:szCs w:val="20"/>
        </w:rPr>
      </w:pPr>
      <w:r w:rsidRPr="00E52AC4">
        <w:rPr>
          <w:rFonts w:ascii="Tahoma" w:hAnsi="Tahoma" w:cs="Tahoma"/>
          <w:caps/>
          <w:color w:val="231F20"/>
          <w:sz w:val="20"/>
          <w:szCs w:val="20"/>
        </w:rPr>
        <w:t>COMMENT GÉRER MES DÉCHETS</w:t>
      </w:r>
      <w:r w:rsidR="00B413D0" w:rsidRPr="00E52AC4">
        <w:rPr>
          <w:rFonts w:ascii="Tahoma" w:hAnsi="Tahoma" w:cs="Tahoma"/>
          <w:caps/>
          <w:color w:val="231F20"/>
          <w:sz w:val="20"/>
          <w:szCs w:val="20"/>
        </w:rPr>
        <w:t xml:space="preserve"> ALIM</w:t>
      </w:r>
      <w:r w:rsidR="00193B7E" w:rsidRPr="00E52AC4">
        <w:rPr>
          <w:rFonts w:ascii="Tahoma" w:hAnsi="Tahoma" w:cs="Tahoma"/>
          <w:caps/>
          <w:color w:val="231F20"/>
          <w:sz w:val="20"/>
          <w:szCs w:val="20"/>
        </w:rPr>
        <w:t>E</w:t>
      </w:r>
      <w:r w:rsidR="00B413D0" w:rsidRPr="00E52AC4">
        <w:rPr>
          <w:rFonts w:ascii="Tahoma" w:hAnsi="Tahoma" w:cs="Tahoma"/>
          <w:caps/>
          <w:color w:val="231F20"/>
          <w:sz w:val="20"/>
          <w:szCs w:val="20"/>
        </w:rPr>
        <w:t>NTAIRES</w:t>
      </w:r>
      <w:r w:rsidRPr="00E52AC4">
        <w:rPr>
          <w:rFonts w:ascii="Tahoma" w:hAnsi="Tahoma" w:cs="Tahoma"/>
          <w:caps/>
          <w:color w:val="231F20"/>
          <w:sz w:val="20"/>
          <w:szCs w:val="20"/>
        </w:rPr>
        <w:t xml:space="preserve"> SANS NUISANCES À LA MAISON ?</w:t>
      </w:r>
    </w:p>
    <w:p w14:paraId="70FBB6C5" w14:textId="16107FBE" w:rsidR="00DB2C2A" w:rsidRPr="002F7EA1" w:rsidRDefault="00DB2C2A" w:rsidP="00DB2C2A">
      <w:pPr>
        <w:pStyle w:val="NormalWeb"/>
        <w:shd w:val="clear" w:color="auto" w:fill="FFFFFF"/>
        <w:spacing w:before="225" w:beforeAutospacing="0" w:after="225" w:afterAutospacing="0" w:line="360" w:lineRule="atLeast"/>
        <w:rPr>
          <w:rFonts w:ascii="Tahoma" w:hAnsi="Tahoma" w:cs="Tahoma"/>
          <w:color w:val="231F20"/>
          <w:sz w:val="22"/>
          <w:szCs w:val="22"/>
        </w:rPr>
      </w:pPr>
      <w:r w:rsidRPr="002F7EA1">
        <w:rPr>
          <w:rFonts w:ascii="Tahoma" w:hAnsi="Tahoma" w:cs="Tahoma"/>
          <w:color w:val="231F20"/>
          <w:sz w:val="22"/>
          <w:szCs w:val="22"/>
        </w:rPr>
        <w:t xml:space="preserve">La nouvelle gestion des déchets </w:t>
      </w:r>
      <w:r w:rsidR="00B413D0">
        <w:rPr>
          <w:rFonts w:ascii="Tahoma" w:hAnsi="Tahoma" w:cs="Tahoma"/>
          <w:color w:val="231F20"/>
          <w:sz w:val="22"/>
          <w:szCs w:val="22"/>
        </w:rPr>
        <w:t xml:space="preserve">alimentaire </w:t>
      </w:r>
      <w:r w:rsidRPr="002F7EA1">
        <w:rPr>
          <w:rFonts w:ascii="Tahoma" w:hAnsi="Tahoma" w:cs="Tahoma"/>
          <w:color w:val="231F20"/>
          <w:sz w:val="22"/>
          <w:szCs w:val="22"/>
        </w:rPr>
        <w:t>et du bio</w:t>
      </w:r>
      <w:r w:rsidR="00B413D0">
        <w:rPr>
          <w:rFonts w:ascii="Tahoma" w:hAnsi="Tahoma" w:cs="Tahoma"/>
          <w:color w:val="231F20"/>
          <w:sz w:val="22"/>
          <w:szCs w:val="22"/>
        </w:rPr>
        <w:t>-</w:t>
      </w:r>
      <w:r w:rsidRPr="002F7EA1">
        <w:rPr>
          <w:rFonts w:ascii="Tahoma" w:hAnsi="Tahoma" w:cs="Tahoma"/>
          <w:color w:val="231F20"/>
          <w:sz w:val="22"/>
          <w:szCs w:val="22"/>
        </w:rPr>
        <w:t>seau peut demander un temps d'adaptation. Pour limiter les gênes éventuelles à la maison, voici quelques astuces :</w:t>
      </w:r>
    </w:p>
    <w:p w14:paraId="039FA9EB" w14:textId="668684E0" w:rsidR="00DB2C2A" w:rsidRPr="002F7EA1" w:rsidRDefault="00DB2C2A" w:rsidP="00DB2C2A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ahoma" w:hAnsi="Tahoma" w:cs="Tahoma"/>
          <w:color w:val="231F20"/>
        </w:rPr>
      </w:pPr>
      <w:r w:rsidRPr="002F7EA1">
        <w:rPr>
          <w:rFonts w:ascii="Tahoma" w:hAnsi="Tahoma" w:cs="Tahoma"/>
          <w:color w:val="231F20"/>
        </w:rPr>
        <w:t>Penser à bien refermer le couvercle du bio</w:t>
      </w:r>
      <w:r w:rsidR="00B413D0">
        <w:rPr>
          <w:rFonts w:ascii="Tahoma" w:hAnsi="Tahoma" w:cs="Tahoma"/>
          <w:color w:val="231F20"/>
        </w:rPr>
        <w:t>-</w:t>
      </w:r>
      <w:r w:rsidRPr="002F7EA1">
        <w:rPr>
          <w:rFonts w:ascii="Tahoma" w:hAnsi="Tahoma" w:cs="Tahoma"/>
          <w:color w:val="231F20"/>
        </w:rPr>
        <w:t>seau après chaque dépôt et, si possible, entreposer le dans un placard par exemple ;</w:t>
      </w:r>
    </w:p>
    <w:p w14:paraId="1F4643B6" w14:textId="53FD8029" w:rsidR="00DB2C2A" w:rsidRPr="002F7EA1" w:rsidRDefault="005E289F" w:rsidP="00DB2C2A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ahoma" w:hAnsi="Tahoma" w:cs="Tahoma"/>
          <w:color w:val="231F20"/>
        </w:rPr>
      </w:pPr>
      <w:r>
        <w:rPr>
          <w:rFonts w:ascii="Tahoma" w:hAnsi="Tahoma" w:cs="Tahoma"/>
          <w:color w:val="231F20"/>
        </w:rPr>
        <w:t>Normalement, le bio-seau étant ajouré, cela limite l’humidité. Cependant, si c’est le cas, p</w:t>
      </w:r>
      <w:r w:rsidR="00DB2C2A" w:rsidRPr="002F7EA1">
        <w:rPr>
          <w:rFonts w:ascii="Tahoma" w:hAnsi="Tahoma" w:cs="Tahoma"/>
          <w:color w:val="231F20"/>
        </w:rPr>
        <w:t>ense</w:t>
      </w:r>
      <w:r>
        <w:rPr>
          <w:rFonts w:ascii="Tahoma" w:hAnsi="Tahoma" w:cs="Tahoma"/>
          <w:color w:val="231F20"/>
        </w:rPr>
        <w:t>z</w:t>
      </w:r>
      <w:r w:rsidR="00DB2C2A" w:rsidRPr="002F7EA1">
        <w:rPr>
          <w:rFonts w:ascii="Tahoma" w:hAnsi="Tahoma" w:cs="Tahoma"/>
          <w:color w:val="231F20"/>
        </w:rPr>
        <w:t> à vider jus et sauce</w:t>
      </w:r>
      <w:r w:rsidR="00B413D0">
        <w:rPr>
          <w:rFonts w:ascii="Tahoma" w:hAnsi="Tahoma" w:cs="Tahoma"/>
          <w:color w:val="231F20"/>
        </w:rPr>
        <w:t>s</w:t>
      </w:r>
      <w:r w:rsidR="00DB2C2A" w:rsidRPr="002F7EA1">
        <w:rPr>
          <w:rFonts w:ascii="Tahoma" w:hAnsi="Tahoma" w:cs="Tahoma"/>
          <w:color w:val="231F20"/>
        </w:rPr>
        <w:t> des assiettes avant de mettre les restes dans le bio</w:t>
      </w:r>
      <w:r w:rsidR="00B413D0">
        <w:rPr>
          <w:rFonts w:ascii="Tahoma" w:hAnsi="Tahoma" w:cs="Tahoma"/>
          <w:color w:val="231F20"/>
        </w:rPr>
        <w:t>-</w:t>
      </w:r>
      <w:r w:rsidR="00DB2C2A" w:rsidRPr="002F7EA1">
        <w:rPr>
          <w:rFonts w:ascii="Tahoma" w:hAnsi="Tahoma" w:cs="Tahoma"/>
          <w:color w:val="231F20"/>
        </w:rPr>
        <w:t xml:space="preserve">seau </w:t>
      </w:r>
      <w:r w:rsidR="00DB2C2A">
        <w:rPr>
          <w:rFonts w:ascii="Tahoma" w:hAnsi="Tahoma" w:cs="Tahoma"/>
          <w:color w:val="231F20"/>
        </w:rPr>
        <w:t>ou place</w:t>
      </w:r>
      <w:r>
        <w:rPr>
          <w:rFonts w:ascii="Tahoma" w:hAnsi="Tahoma" w:cs="Tahoma"/>
          <w:color w:val="231F20"/>
        </w:rPr>
        <w:t>z</w:t>
      </w:r>
      <w:r w:rsidR="00DB2C2A">
        <w:rPr>
          <w:rFonts w:ascii="Tahoma" w:hAnsi="Tahoma" w:cs="Tahoma"/>
          <w:color w:val="231F20"/>
        </w:rPr>
        <w:t xml:space="preserve"> quelques feuilles de papier absorbable non imprimé au fond</w:t>
      </w:r>
      <w:r w:rsidR="00B413D0">
        <w:rPr>
          <w:rFonts w:ascii="Tahoma" w:hAnsi="Tahoma" w:cs="Tahoma"/>
          <w:color w:val="231F20"/>
        </w:rPr>
        <w:t>.</w:t>
      </w:r>
    </w:p>
    <w:p w14:paraId="65A05E74" w14:textId="4019959C" w:rsidR="00DB2C2A" w:rsidRPr="002F7EA1" w:rsidRDefault="00DB2C2A" w:rsidP="00DB2C2A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ahoma" w:hAnsi="Tahoma" w:cs="Tahoma"/>
          <w:color w:val="231F20"/>
        </w:rPr>
      </w:pPr>
      <w:r w:rsidRPr="002F7EA1">
        <w:rPr>
          <w:rFonts w:ascii="Tahoma" w:hAnsi="Tahoma" w:cs="Tahoma"/>
          <w:color w:val="231F20"/>
        </w:rPr>
        <w:t>Vous pouvez également mettre un peu de bicarbonate de soude au fond de votre bio</w:t>
      </w:r>
      <w:r w:rsidR="00B413D0">
        <w:rPr>
          <w:rFonts w:ascii="Tahoma" w:hAnsi="Tahoma" w:cs="Tahoma"/>
          <w:color w:val="231F20"/>
        </w:rPr>
        <w:t>-</w:t>
      </w:r>
      <w:r w:rsidRPr="002F7EA1">
        <w:rPr>
          <w:rFonts w:ascii="Tahoma" w:hAnsi="Tahoma" w:cs="Tahoma"/>
          <w:color w:val="231F20"/>
        </w:rPr>
        <w:t>seau pour limiter les éventuelles odeurs</w:t>
      </w:r>
      <w:r w:rsidR="00B413D0">
        <w:rPr>
          <w:rFonts w:ascii="Tahoma" w:hAnsi="Tahoma" w:cs="Tahoma"/>
          <w:color w:val="231F20"/>
        </w:rPr>
        <w:t>.</w:t>
      </w:r>
    </w:p>
    <w:p w14:paraId="545470F7" w14:textId="5B724DCC" w:rsidR="00DB2C2A" w:rsidRPr="002F7EA1" w:rsidRDefault="00DB2C2A" w:rsidP="00DB2C2A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ahoma" w:hAnsi="Tahoma" w:cs="Tahoma"/>
          <w:color w:val="231F20"/>
        </w:rPr>
      </w:pPr>
      <w:r w:rsidRPr="002F7EA1">
        <w:rPr>
          <w:rFonts w:ascii="Tahoma" w:hAnsi="Tahoma" w:cs="Tahoma"/>
          <w:color w:val="231F20"/>
        </w:rPr>
        <w:t>Ne pas stocker très longtemps les déchets</w:t>
      </w:r>
      <w:r w:rsidR="00B413D0">
        <w:rPr>
          <w:rFonts w:ascii="Tahoma" w:hAnsi="Tahoma" w:cs="Tahoma"/>
          <w:color w:val="231F20"/>
        </w:rPr>
        <w:t xml:space="preserve"> alimentaires</w:t>
      </w:r>
      <w:r w:rsidRPr="002F7EA1">
        <w:rPr>
          <w:rFonts w:ascii="Tahoma" w:hAnsi="Tahoma" w:cs="Tahoma"/>
          <w:color w:val="231F20"/>
        </w:rPr>
        <w:t xml:space="preserve">. En période de chaleur, </w:t>
      </w:r>
      <w:r>
        <w:rPr>
          <w:rFonts w:ascii="Tahoma" w:hAnsi="Tahoma" w:cs="Tahoma"/>
          <w:color w:val="231F20"/>
        </w:rPr>
        <w:t>dépose</w:t>
      </w:r>
      <w:r w:rsidR="00B413D0">
        <w:rPr>
          <w:rFonts w:ascii="Tahoma" w:hAnsi="Tahoma" w:cs="Tahoma"/>
          <w:color w:val="231F20"/>
        </w:rPr>
        <w:t>z</w:t>
      </w:r>
      <w:r>
        <w:rPr>
          <w:rFonts w:ascii="Tahoma" w:hAnsi="Tahoma" w:cs="Tahoma"/>
          <w:color w:val="231F20"/>
        </w:rPr>
        <w:t xml:space="preserve"> rapidement au composteur ou </w:t>
      </w:r>
      <w:r w:rsidRPr="002F7EA1">
        <w:rPr>
          <w:rFonts w:ascii="Tahoma" w:hAnsi="Tahoma" w:cs="Tahoma"/>
          <w:color w:val="231F20"/>
        </w:rPr>
        <w:t>ramene</w:t>
      </w:r>
      <w:r w:rsidR="00B413D0">
        <w:rPr>
          <w:rFonts w:ascii="Tahoma" w:hAnsi="Tahoma" w:cs="Tahoma"/>
          <w:color w:val="231F20"/>
        </w:rPr>
        <w:t xml:space="preserve">z </w:t>
      </w:r>
      <w:r w:rsidRPr="002F7EA1">
        <w:rPr>
          <w:rFonts w:ascii="Tahoma" w:hAnsi="Tahoma" w:cs="Tahoma"/>
          <w:color w:val="231F20"/>
        </w:rPr>
        <w:t>plus fréquemment le sac à la borne, notamment s'il y a des quantités importantes de restes de fruits ou de viande, qui attirent plus facilement les moucherons. Les bornes s</w:t>
      </w:r>
      <w:r w:rsidR="005E289F">
        <w:rPr>
          <w:rFonts w:ascii="Tahoma" w:hAnsi="Tahoma" w:cs="Tahoma"/>
          <w:color w:val="231F20"/>
        </w:rPr>
        <w:t>er</w:t>
      </w:r>
      <w:r w:rsidRPr="002F7EA1">
        <w:rPr>
          <w:rFonts w:ascii="Tahoma" w:hAnsi="Tahoma" w:cs="Tahoma"/>
          <w:color w:val="231F20"/>
        </w:rPr>
        <w:t>ont accessibles 7j/7 et 24h/24</w:t>
      </w:r>
      <w:r w:rsidR="00B413D0">
        <w:rPr>
          <w:rFonts w:ascii="Tahoma" w:hAnsi="Tahoma" w:cs="Tahoma"/>
          <w:color w:val="231F20"/>
        </w:rPr>
        <w:t xml:space="preserve"> pour les habitants en collectifs </w:t>
      </w:r>
      <w:commentRangeStart w:id="0"/>
      <w:r w:rsidR="00B413D0">
        <w:rPr>
          <w:rFonts w:ascii="Tahoma" w:hAnsi="Tahoma" w:cs="Tahoma"/>
          <w:color w:val="231F20"/>
        </w:rPr>
        <w:t xml:space="preserve">ayant un badge </w:t>
      </w:r>
      <w:r w:rsidR="00B413D0" w:rsidRPr="005E289F">
        <w:rPr>
          <w:rFonts w:ascii="Tahoma" w:hAnsi="Tahoma" w:cs="Tahoma"/>
          <w:strike/>
          <w:color w:val="231F20"/>
        </w:rPr>
        <w:t>numérique</w:t>
      </w:r>
      <w:r w:rsidRPr="002F7EA1">
        <w:rPr>
          <w:rFonts w:ascii="Tahoma" w:hAnsi="Tahoma" w:cs="Tahoma"/>
          <w:color w:val="231F20"/>
        </w:rPr>
        <w:t>.</w:t>
      </w:r>
      <w:commentRangeEnd w:id="0"/>
      <w:r w:rsidR="00193B7E">
        <w:rPr>
          <w:rStyle w:val="Marquedecommentaire"/>
        </w:rPr>
        <w:commentReference w:id="0"/>
      </w:r>
    </w:p>
    <w:p w14:paraId="467E91FD" w14:textId="77777777" w:rsidR="00DB2C2A" w:rsidRPr="002F7EA1" w:rsidRDefault="00DB2C2A" w:rsidP="00DB2C2A">
      <w:pPr>
        <w:shd w:val="clear" w:color="auto" w:fill="FFFFFF"/>
        <w:spacing w:after="0" w:line="360" w:lineRule="atLeast"/>
        <w:ind w:left="720"/>
        <w:rPr>
          <w:rFonts w:ascii="Tahoma" w:hAnsi="Tahoma" w:cs="Tahoma"/>
          <w:color w:val="231F20"/>
        </w:rPr>
      </w:pPr>
    </w:p>
    <w:p w14:paraId="00B38416" w14:textId="2FB16B25" w:rsidR="00DB2C2A" w:rsidRPr="00FF503B" w:rsidRDefault="00DB2C2A" w:rsidP="00DB2C2A">
      <w:pPr>
        <w:pStyle w:val="Titre2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aps/>
          <w:color w:val="FF0000"/>
          <w:sz w:val="22"/>
          <w:szCs w:val="22"/>
        </w:rPr>
      </w:pPr>
      <w:r w:rsidRPr="002F7EA1">
        <w:rPr>
          <w:rFonts w:ascii="Tahoma" w:hAnsi="Tahoma" w:cs="Tahoma"/>
          <w:caps/>
          <w:color w:val="231F20"/>
          <w:sz w:val="22"/>
          <w:szCs w:val="22"/>
        </w:rPr>
        <w:lastRenderedPageBreak/>
        <w:t xml:space="preserve">PEUT-ON UTILISER </w:t>
      </w:r>
      <w:r w:rsidRPr="00DB2C2A">
        <w:rPr>
          <w:rFonts w:ascii="Tahoma" w:hAnsi="Tahoma" w:cs="Tahoma"/>
          <w:caps/>
          <w:color w:val="231F20"/>
          <w:sz w:val="22"/>
          <w:szCs w:val="22"/>
        </w:rPr>
        <w:t xml:space="preserve">D’AUTRES SACS </w:t>
      </w:r>
      <w:r>
        <w:rPr>
          <w:rFonts w:ascii="Tahoma" w:hAnsi="Tahoma" w:cs="Tahoma"/>
          <w:caps/>
          <w:color w:val="231F20"/>
          <w:sz w:val="22"/>
          <w:szCs w:val="22"/>
        </w:rPr>
        <w:t>que les sacS kraft fourniS</w:t>
      </w:r>
      <w:r w:rsidRPr="002F7EA1">
        <w:rPr>
          <w:rFonts w:ascii="Tahoma" w:hAnsi="Tahoma" w:cs="Tahoma"/>
          <w:caps/>
          <w:color w:val="231F20"/>
          <w:sz w:val="22"/>
          <w:szCs w:val="22"/>
        </w:rPr>
        <w:t xml:space="preserve"> POUR LES DÉCHETS </w:t>
      </w:r>
      <w:r w:rsidR="00B413D0">
        <w:rPr>
          <w:rFonts w:ascii="Tahoma" w:hAnsi="Tahoma" w:cs="Tahoma"/>
          <w:caps/>
          <w:color w:val="231F20"/>
          <w:sz w:val="22"/>
          <w:szCs w:val="22"/>
        </w:rPr>
        <w:t xml:space="preserve">ALIMENTAIRES </w:t>
      </w:r>
      <w:r w:rsidRPr="002F7EA1">
        <w:rPr>
          <w:rFonts w:ascii="Tahoma" w:hAnsi="Tahoma" w:cs="Tahoma"/>
          <w:caps/>
          <w:color w:val="231F20"/>
          <w:sz w:val="22"/>
          <w:szCs w:val="22"/>
        </w:rPr>
        <w:t>?</w:t>
      </w:r>
      <w:r>
        <w:rPr>
          <w:rFonts w:ascii="Tahoma" w:hAnsi="Tahoma" w:cs="Tahoma"/>
          <w:caps/>
          <w:color w:val="231F20"/>
          <w:sz w:val="22"/>
          <w:szCs w:val="22"/>
        </w:rPr>
        <w:t xml:space="preserve"> </w:t>
      </w:r>
    </w:p>
    <w:p w14:paraId="01DEE60F" w14:textId="341113D4" w:rsidR="00DB2C2A" w:rsidRPr="002F7EA1" w:rsidRDefault="00DB2C2A" w:rsidP="00DB2C2A">
      <w:pPr>
        <w:pStyle w:val="NormalWeb"/>
        <w:shd w:val="clear" w:color="auto" w:fill="FFFFFF"/>
        <w:spacing w:before="225" w:beforeAutospacing="0" w:after="225" w:afterAutospacing="0" w:line="360" w:lineRule="atLeast"/>
        <w:rPr>
          <w:rFonts w:ascii="Tahoma" w:hAnsi="Tahoma" w:cs="Tahoma"/>
          <w:color w:val="231F20"/>
          <w:sz w:val="22"/>
          <w:szCs w:val="22"/>
        </w:rPr>
      </w:pPr>
      <w:r w:rsidRPr="002F7EA1">
        <w:rPr>
          <w:rFonts w:ascii="Tahoma" w:hAnsi="Tahoma" w:cs="Tahoma"/>
          <w:color w:val="231F20"/>
          <w:sz w:val="22"/>
          <w:szCs w:val="22"/>
        </w:rPr>
        <w:t>Oui, il est tout à fait possible de réutiliser des sacs en papier kraft type sacs de fruits et légumes ou tout autre sac en papier kraft</w:t>
      </w:r>
      <w:r>
        <w:rPr>
          <w:rFonts w:ascii="Tahoma" w:hAnsi="Tahoma" w:cs="Tahoma"/>
          <w:color w:val="231F20"/>
          <w:sz w:val="22"/>
          <w:szCs w:val="22"/>
        </w:rPr>
        <w:t xml:space="preserve"> non imprimé</w:t>
      </w:r>
      <w:r w:rsidRPr="002F7EA1">
        <w:rPr>
          <w:rFonts w:ascii="Tahoma" w:hAnsi="Tahoma" w:cs="Tahoma"/>
          <w:color w:val="231F20"/>
          <w:sz w:val="22"/>
          <w:szCs w:val="22"/>
        </w:rPr>
        <w:t>.</w:t>
      </w:r>
    </w:p>
    <w:p w14:paraId="5F2C8B6A" w14:textId="44684840" w:rsidR="00DB2C2A" w:rsidRPr="002F7EA1" w:rsidRDefault="00DB2C2A" w:rsidP="00DB2C2A">
      <w:pPr>
        <w:pStyle w:val="NormalWeb"/>
        <w:shd w:val="clear" w:color="auto" w:fill="FFFFFF"/>
        <w:spacing w:before="225" w:beforeAutospacing="0" w:after="225" w:afterAutospacing="0" w:line="360" w:lineRule="atLeast"/>
        <w:rPr>
          <w:rFonts w:ascii="Tahoma" w:hAnsi="Tahoma" w:cs="Tahoma"/>
          <w:color w:val="231F20"/>
          <w:sz w:val="22"/>
          <w:szCs w:val="22"/>
        </w:rPr>
      </w:pPr>
      <w:proofErr w:type="gramStart"/>
      <w:r w:rsidRPr="002F7EA1">
        <w:rPr>
          <w:rFonts w:ascii="Tahoma" w:hAnsi="Tahoma" w:cs="Tahoma"/>
          <w:color w:val="231F20"/>
          <w:sz w:val="22"/>
          <w:szCs w:val="22"/>
        </w:rPr>
        <w:t>Par contre</w:t>
      </w:r>
      <w:proofErr w:type="gramEnd"/>
      <w:r w:rsidRPr="002F7EA1">
        <w:rPr>
          <w:rFonts w:ascii="Tahoma" w:hAnsi="Tahoma" w:cs="Tahoma"/>
          <w:color w:val="231F20"/>
          <w:sz w:val="22"/>
          <w:szCs w:val="22"/>
        </w:rPr>
        <w:t xml:space="preserve">, il ne faut pas utiliser de sacs en plastique, même en plastique </w:t>
      </w:r>
      <w:r>
        <w:rPr>
          <w:rFonts w:ascii="Tahoma" w:hAnsi="Tahoma" w:cs="Tahoma"/>
          <w:color w:val="231F20"/>
          <w:sz w:val="22"/>
          <w:szCs w:val="22"/>
        </w:rPr>
        <w:t>dit « </w:t>
      </w:r>
      <w:r w:rsidRPr="002F7EA1">
        <w:rPr>
          <w:rFonts w:ascii="Tahoma" w:hAnsi="Tahoma" w:cs="Tahoma"/>
          <w:color w:val="231F20"/>
          <w:sz w:val="22"/>
          <w:szCs w:val="22"/>
        </w:rPr>
        <w:t>biosourcé</w:t>
      </w:r>
      <w:r>
        <w:rPr>
          <w:rFonts w:ascii="Tahoma" w:hAnsi="Tahoma" w:cs="Tahoma"/>
          <w:color w:val="231F20"/>
          <w:sz w:val="22"/>
          <w:szCs w:val="22"/>
        </w:rPr>
        <w:t> » ou « biodégradable »</w:t>
      </w:r>
      <w:r w:rsidRPr="002F7EA1">
        <w:rPr>
          <w:rFonts w:ascii="Tahoma" w:hAnsi="Tahoma" w:cs="Tahoma"/>
          <w:color w:val="231F20"/>
          <w:sz w:val="22"/>
          <w:szCs w:val="22"/>
        </w:rPr>
        <w:t>.</w:t>
      </w:r>
    </w:p>
    <w:p w14:paraId="4AED4F2A" w14:textId="77777777" w:rsidR="00DB2C2A" w:rsidRPr="002F7EA1" w:rsidRDefault="00DB2C2A" w:rsidP="00DB2C2A">
      <w:pPr>
        <w:pStyle w:val="Titre2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aps/>
          <w:color w:val="231F20"/>
          <w:sz w:val="22"/>
          <w:szCs w:val="22"/>
        </w:rPr>
      </w:pPr>
      <w:r w:rsidRPr="002F7EA1">
        <w:rPr>
          <w:rFonts w:ascii="Tahoma" w:hAnsi="Tahoma" w:cs="Tahoma"/>
          <w:caps/>
          <w:color w:val="231F20"/>
          <w:sz w:val="22"/>
          <w:szCs w:val="22"/>
        </w:rPr>
        <w:t>EST-CE QUE JE PEUX AVOIR D’AUTRE SACS ?</w:t>
      </w:r>
    </w:p>
    <w:p w14:paraId="0D02CDD6" w14:textId="56F5F69C" w:rsidR="00DB2C2A" w:rsidRPr="002F7EA1" w:rsidRDefault="00DB2C2A" w:rsidP="00DB2C2A">
      <w:pPr>
        <w:pStyle w:val="NormalWeb"/>
        <w:shd w:val="clear" w:color="auto" w:fill="FFFFFF"/>
        <w:spacing w:before="225" w:beforeAutospacing="0" w:after="225" w:afterAutospacing="0" w:line="360" w:lineRule="atLeast"/>
        <w:rPr>
          <w:rFonts w:ascii="Tahoma" w:hAnsi="Tahoma" w:cs="Tahoma"/>
          <w:color w:val="231F20"/>
          <w:sz w:val="22"/>
          <w:szCs w:val="22"/>
        </w:rPr>
      </w:pPr>
      <w:r w:rsidRPr="002F7EA1">
        <w:rPr>
          <w:rFonts w:ascii="Tahoma" w:hAnsi="Tahoma" w:cs="Tahoma"/>
          <w:color w:val="231F20"/>
          <w:sz w:val="22"/>
          <w:szCs w:val="22"/>
        </w:rPr>
        <w:t>Votre kit biodéchets comp</w:t>
      </w:r>
      <w:r w:rsidR="00B413D0">
        <w:rPr>
          <w:rFonts w:ascii="Tahoma" w:hAnsi="Tahoma" w:cs="Tahoma"/>
          <w:color w:val="231F20"/>
          <w:sz w:val="22"/>
          <w:szCs w:val="22"/>
        </w:rPr>
        <w:t>ort</w:t>
      </w:r>
      <w:r w:rsidRPr="002F7EA1">
        <w:rPr>
          <w:rFonts w:ascii="Tahoma" w:hAnsi="Tahoma" w:cs="Tahoma"/>
          <w:color w:val="231F20"/>
          <w:sz w:val="22"/>
          <w:szCs w:val="22"/>
        </w:rPr>
        <w:t>e un lot de 100 sacs kraft</w:t>
      </w:r>
      <w:r w:rsidR="00B413D0">
        <w:rPr>
          <w:rFonts w:ascii="Tahoma" w:hAnsi="Tahoma" w:cs="Tahoma"/>
          <w:color w:val="231F20"/>
          <w:sz w:val="22"/>
          <w:szCs w:val="22"/>
        </w:rPr>
        <w:t xml:space="preserve"> </w:t>
      </w:r>
      <w:r w:rsidRPr="002F7EA1">
        <w:rPr>
          <w:rFonts w:ascii="Tahoma" w:hAnsi="Tahoma" w:cs="Tahoma"/>
          <w:color w:val="231F20"/>
          <w:sz w:val="22"/>
          <w:szCs w:val="22"/>
        </w:rPr>
        <w:t xml:space="preserve">ce qui permet normalement de trier vos déchets durant 1 an. Une fois votre stock épuisé, </w:t>
      </w:r>
      <w:r w:rsidR="00B413D0">
        <w:rPr>
          <w:rFonts w:ascii="Tahoma" w:hAnsi="Tahoma" w:cs="Tahoma"/>
          <w:color w:val="231F20"/>
          <w:sz w:val="22"/>
          <w:szCs w:val="22"/>
        </w:rPr>
        <w:t>vous pouvez en trouver dans le commerce ou réutiliser des sacs papier d’épicerie.</w:t>
      </w:r>
    </w:p>
    <w:p w14:paraId="5A93027B" w14:textId="51978C3E" w:rsidR="00DB2C2A" w:rsidRPr="002F7EA1" w:rsidRDefault="00DB2C2A" w:rsidP="00DB2C2A">
      <w:pPr>
        <w:pStyle w:val="Titre2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aps/>
          <w:color w:val="231F20"/>
          <w:sz w:val="22"/>
          <w:szCs w:val="22"/>
        </w:rPr>
      </w:pPr>
      <w:r w:rsidRPr="002F7EA1">
        <w:rPr>
          <w:rFonts w:ascii="Tahoma" w:hAnsi="Tahoma" w:cs="Tahoma"/>
          <w:caps/>
          <w:color w:val="231F20"/>
          <w:sz w:val="22"/>
          <w:szCs w:val="22"/>
        </w:rPr>
        <w:t xml:space="preserve">PEUT-ON UTILISER DU PAPIER JOURNAL POUR EMBALLER LES DÉCHETS </w:t>
      </w:r>
      <w:proofErr w:type="gramStart"/>
      <w:r w:rsidR="00B413D0">
        <w:rPr>
          <w:rFonts w:ascii="Tahoma" w:hAnsi="Tahoma" w:cs="Tahoma"/>
          <w:caps/>
          <w:color w:val="231F20"/>
          <w:sz w:val="22"/>
          <w:szCs w:val="22"/>
        </w:rPr>
        <w:t>ALIMENTAIRES</w:t>
      </w:r>
      <w:r w:rsidRPr="002F7EA1">
        <w:rPr>
          <w:rFonts w:ascii="Tahoma" w:hAnsi="Tahoma" w:cs="Tahoma"/>
          <w:caps/>
          <w:color w:val="231F20"/>
          <w:sz w:val="22"/>
          <w:szCs w:val="22"/>
        </w:rPr>
        <w:t>?</w:t>
      </w:r>
      <w:proofErr w:type="gramEnd"/>
    </w:p>
    <w:p w14:paraId="77AA4B7F" w14:textId="6D278266" w:rsidR="00B413D0" w:rsidRPr="002F7EA1" w:rsidRDefault="00DB2C2A" w:rsidP="00DB2C2A">
      <w:pPr>
        <w:pStyle w:val="NormalWeb"/>
        <w:shd w:val="clear" w:color="auto" w:fill="FFFFFF"/>
        <w:spacing w:before="225" w:beforeAutospacing="0" w:after="225" w:afterAutospacing="0" w:line="360" w:lineRule="atLeast"/>
        <w:rPr>
          <w:rFonts w:ascii="Tahoma" w:hAnsi="Tahoma" w:cs="Tahoma"/>
          <w:color w:val="231F20"/>
          <w:sz w:val="22"/>
          <w:szCs w:val="22"/>
        </w:rPr>
      </w:pPr>
      <w:r w:rsidRPr="002F7EA1">
        <w:rPr>
          <w:rFonts w:ascii="Tahoma" w:hAnsi="Tahoma" w:cs="Tahoma"/>
          <w:color w:val="231F20"/>
          <w:sz w:val="22"/>
          <w:szCs w:val="22"/>
        </w:rPr>
        <w:t>Non, il n’est pas souhaitable d’utiliser du papier journal qui est imprimé avec des encres</w:t>
      </w:r>
      <w:r w:rsidR="005E289F">
        <w:rPr>
          <w:rFonts w:ascii="Tahoma" w:hAnsi="Tahoma" w:cs="Tahoma"/>
          <w:color w:val="231F20"/>
          <w:sz w:val="22"/>
          <w:szCs w:val="22"/>
        </w:rPr>
        <w:t xml:space="preserve"> non alimentaires contrairement à nos sacs kraft</w:t>
      </w:r>
      <w:r w:rsidR="00B413D0">
        <w:rPr>
          <w:rFonts w:ascii="Tahoma" w:hAnsi="Tahoma" w:cs="Tahoma"/>
          <w:color w:val="231F20"/>
          <w:sz w:val="22"/>
          <w:szCs w:val="22"/>
        </w:rPr>
        <w:t>.</w:t>
      </w:r>
    </w:p>
    <w:p w14:paraId="7AF491F7" w14:textId="30ED05D5" w:rsidR="00DB2C2A" w:rsidRPr="002F7EA1" w:rsidRDefault="00DB2C2A" w:rsidP="00DB2C2A">
      <w:pPr>
        <w:pStyle w:val="Titre2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aps/>
          <w:color w:val="231F20"/>
          <w:sz w:val="22"/>
          <w:szCs w:val="22"/>
        </w:rPr>
      </w:pPr>
      <w:r w:rsidRPr="002F7EA1">
        <w:rPr>
          <w:rFonts w:ascii="Tahoma" w:hAnsi="Tahoma" w:cs="Tahoma"/>
          <w:caps/>
          <w:color w:val="231F20"/>
          <w:sz w:val="22"/>
          <w:szCs w:val="22"/>
        </w:rPr>
        <w:t xml:space="preserve">PEUT-ON METTRE </w:t>
      </w:r>
      <w:r>
        <w:rPr>
          <w:rFonts w:ascii="Tahoma" w:hAnsi="Tahoma" w:cs="Tahoma"/>
          <w:caps/>
          <w:color w:val="231F20"/>
          <w:sz w:val="22"/>
          <w:szCs w:val="22"/>
        </w:rPr>
        <w:t>litières et</w:t>
      </w:r>
      <w:r w:rsidRPr="002F7EA1">
        <w:rPr>
          <w:rFonts w:ascii="Tahoma" w:hAnsi="Tahoma" w:cs="Tahoma"/>
          <w:caps/>
          <w:color w:val="231F20"/>
          <w:sz w:val="22"/>
          <w:szCs w:val="22"/>
        </w:rPr>
        <w:t xml:space="preserve"> CROTTES DE CHIEN DANS LES BORNES </w:t>
      </w:r>
      <w:r w:rsidR="00B413D0">
        <w:rPr>
          <w:rFonts w:ascii="Tahoma" w:hAnsi="Tahoma" w:cs="Tahoma"/>
          <w:caps/>
          <w:color w:val="231F20"/>
          <w:sz w:val="22"/>
          <w:szCs w:val="22"/>
        </w:rPr>
        <w:t xml:space="preserve">de </w:t>
      </w:r>
      <w:r w:rsidRPr="002F7EA1">
        <w:rPr>
          <w:rFonts w:ascii="Tahoma" w:hAnsi="Tahoma" w:cs="Tahoma"/>
          <w:caps/>
          <w:color w:val="231F20"/>
          <w:sz w:val="22"/>
          <w:szCs w:val="22"/>
        </w:rPr>
        <w:t xml:space="preserve">DÉCHETS </w:t>
      </w:r>
      <w:r>
        <w:rPr>
          <w:rFonts w:ascii="Tahoma" w:hAnsi="Tahoma" w:cs="Tahoma"/>
          <w:caps/>
          <w:color w:val="231F20"/>
          <w:sz w:val="22"/>
          <w:szCs w:val="22"/>
        </w:rPr>
        <w:t xml:space="preserve">alimentaires </w:t>
      </w:r>
      <w:r w:rsidRPr="002F7EA1">
        <w:rPr>
          <w:rFonts w:ascii="Tahoma" w:hAnsi="Tahoma" w:cs="Tahoma"/>
          <w:caps/>
          <w:color w:val="231F20"/>
          <w:sz w:val="22"/>
          <w:szCs w:val="22"/>
        </w:rPr>
        <w:t>?</w:t>
      </w:r>
    </w:p>
    <w:p w14:paraId="13909D88" w14:textId="4D53F9E7" w:rsidR="00DB2C2A" w:rsidRPr="002F7EA1" w:rsidRDefault="00DB2C2A" w:rsidP="00DB2C2A">
      <w:pPr>
        <w:pStyle w:val="NormalWeb"/>
        <w:shd w:val="clear" w:color="auto" w:fill="FFFFFF"/>
        <w:spacing w:before="225" w:beforeAutospacing="0" w:after="225" w:afterAutospacing="0" w:line="360" w:lineRule="atLeast"/>
        <w:rPr>
          <w:rFonts w:ascii="Tahoma" w:hAnsi="Tahoma" w:cs="Tahoma"/>
          <w:color w:val="231F20"/>
          <w:sz w:val="22"/>
          <w:szCs w:val="22"/>
        </w:rPr>
      </w:pPr>
      <w:r w:rsidRPr="002F7EA1">
        <w:rPr>
          <w:rFonts w:ascii="Tahoma" w:hAnsi="Tahoma" w:cs="Tahoma"/>
          <w:color w:val="231F20"/>
          <w:sz w:val="22"/>
          <w:szCs w:val="22"/>
        </w:rPr>
        <w:t>Les crottes de chien (ou tout autre excrément) ou bien encore les cendres et les litières ne sont pas à mettre dans les bornes. Le dispositif a pour vocation de valoriser les déchets</w:t>
      </w:r>
      <w:r>
        <w:rPr>
          <w:rFonts w:ascii="Tahoma" w:hAnsi="Tahoma" w:cs="Tahoma"/>
          <w:color w:val="231F20"/>
          <w:sz w:val="22"/>
          <w:szCs w:val="22"/>
        </w:rPr>
        <w:t xml:space="preserve"> alimentaires</w:t>
      </w:r>
      <w:r w:rsidRPr="002F7EA1">
        <w:rPr>
          <w:rFonts w:ascii="Tahoma" w:hAnsi="Tahoma" w:cs="Tahoma"/>
          <w:color w:val="231F20"/>
          <w:sz w:val="22"/>
          <w:szCs w:val="22"/>
        </w:rPr>
        <w:t>, c’est à dire les restes de repas et les épluchures.</w:t>
      </w:r>
    </w:p>
    <w:p w14:paraId="2DF813FE" w14:textId="1005959F" w:rsidR="00DB2C2A" w:rsidRPr="002F7EA1" w:rsidRDefault="00DB2C2A" w:rsidP="00DB2C2A">
      <w:pPr>
        <w:pStyle w:val="NormalWeb"/>
        <w:shd w:val="clear" w:color="auto" w:fill="FFFFFF"/>
        <w:spacing w:before="225" w:beforeAutospacing="0" w:after="225" w:afterAutospacing="0" w:line="360" w:lineRule="atLeast"/>
        <w:rPr>
          <w:rFonts w:ascii="Tahoma" w:hAnsi="Tahoma" w:cs="Tahoma"/>
          <w:b/>
          <w:bCs/>
          <w:color w:val="231F20"/>
          <w:sz w:val="22"/>
          <w:szCs w:val="22"/>
        </w:rPr>
      </w:pPr>
      <w:r w:rsidRPr="002F7EA1">
        <w:rPr>
          <w:rFonts w:ascii="Tahoma" w:hAnsi="Tahoma" w:cs="Tahoma"/>
          <w:color w:val="231F20"/>
          <w:sz w:val="22"/>
          <w:szCs w:val="22"/>
        </w:rPr>
        <w:t>Si vous avez un doute sur ce que vous pouvez mettre dans la borne, merci de vous référer aux consignes de tri (autocollant sur le bio</w:t>
      </w:r>
      <w:r w:rsidR="00B413D0">
        <w:rPr>
          <w:rFonts w:ascii="Tahoma" w:hAnsi="Tahoma" w:cs="Tahoma"/>
          <w:color w:val="231F20"/>
          <w:sz w:val="22"/>
          <w:szCs w:val="22"/>
        </w:rPr>
        <w:t>-</w:t>
      </w:r>
      <w:r w:rsidRPr="002F7EA1">
        <w:rPr>
          <w:rFonts w:ascii="Tahoma" w:hAnsi="Tahoma" w:cs="Tahoma"/>
          <w:color w:val="231F20"/>
          <w:sz w:val="22"/>
          <w:szCs w:val="22"/>
        </w:rPr>
        <w:t xml:space="preserve">seau) : </w:t>
      </w:r>
      <w:r w:rsidRPr="002F7EA1">
        <w:rPr>
          <w:rFonts w:ascii="Tahoma" w:hAnsi="Tahoma" w:cs="Tahoma"/>
          <w:b/>
          <w:bCs/>
          <w:color w:val="231F20"/>
          <w:sz w:val="22"/>
          <w:szCs w:val="22"/>
        </w:rPr>
        <w:t>tout ce qui n'est pas autorisé est interdit. </w:t>
      </w:r>
    </w:p>
    <w:p w14:paraId="2123C9D9" w14:textId="596A6912" w:rsidR="00DB2C2A" w:rsidRPr="002F7EA1" w:rsidRDefault="00DB2C2A" w:rsidP="00DB2C2A">
      <w:pPr>
        <w:pStyle w:val="Titre2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aps/>
          <w:color w:val="231F20"/>
          <w:sz w:val="22"/>
          <w:szCs w:val="22"/>
        </w:rPr>
      </w:pPr>
      <w:r w:rsidRPr="002F7EA1">
        <w:rPr>
          <w:rFonts w:ascii="Tahoma" w:hAnsi="Tahoma" w:cs="Tahoma"/>
          <w:caps/>
          <w:color w:val="231F20"/>
          <w:sz w:val="22"/>
          <w:szCs w:val="22"/>
        </w:rPr>
        <w:t>JE TRIE MES DÉCHETS</w:t>
      </w:r>
      <w:r w:rsidR="00B413D0" w:rsidRPr="00B413D0">
        <w:rPr>
          <w:rFonts w:ascii="Tahoma" w:hAnsi="Tahoma" w:cs="Tahoma"/>
          <w:caps/>
          <w:color w:val="231F20"/>
          <w:sz w:val="22"/>
          <w:szCs w:val="22"/>
        </w:rPr>
        <w:t xml:space="preserve"> </w:t>
      </w:r>
      <w:r w:rsidR="00B413D0">
        <w:rPr>
          <w:rFonts w:ascii="Tahoma" w:hAnsi="Tahoma" w:cs="Tahoma"/>
          <w:caps/>
          <w:color w:val="231F20"/>
          <w:sz w:val="22"/>
          <w:szCs w:val="22"/>
        </w:rPr>
        <w:t>ALIMENTAIRES</w:t>
      </w:r>
      <w:r w:rsidRPr="002F7EA1">
        <w:rPr>
          <w:rFonts w:ascii="Tahoma" w:hAnsi="Tahoma" w:cs="Tahoma"/>
          <w:caps/>
          <w:color w:val="231F20"/>
          <w:sz w:val="22"/>
          <w:szCs w:val="22"/>
        </w:rPr>
        <w:t>, EST-CE QUE JE PEUX AVOIR UN BAC GRIS PLUS PETIT ?</w:t>
      </w:r>
    </w:p>
    <w:p w14:paraId="1F73F4EA" w14:textId="440C6984" w:rsidR="00DB2C2A" w:rsidRPr="00B413D0" w:rsidRDefault="00DB2C2A" w:rsidP="00B413D0">
      <w:pPr>
        <w:pStyle w:val="NormalWeb"/>
        <w:shd w:val="clear" w:color="auto" w:fill="FFFFFF"/>
        <w:spacing w:before="225" w:beforeAutospacing="0" w:after="225" w:afterAutospacing="0" w:line="360" w:lineRule="atLeast"/>
        <w:rPr>
          <w:rFonts w:ascii="Tahoma" w:hAnsi="Tahoma" w:cs="Tahoma"/>
          <w:color w:val="231F20"/>
          <w:sz w:val="22"/>
          <w:szCs w:val="22"/>
        </w:rPr>
      </w:pPr>
      <w:commentRangeStart w:id="1"/>
      <w:commentRangeStart w:id="2"/>
      <w:commentRangeStart w:id="3"/>
      <w:r w:rsidRPr="002F7EA1">
        <w:rPr>
          <w:rFonts w:ascii="Tahoma" w:hAnsi="Tahoma" w:cs="Tahoma"/>
          <w:color w:val="231F20"/>
          <w:sz w:val="22"/>
          <w:szCs w:val="22"/>
        </w:rPr>
        <w:t xml:space="preserve">Non, vous ne pouvez pas avoir de bac gris plus petit, vos déchets </w:t>
      </w:r>
      <w:r>
        <w:rPr>
          <w:rFonts w:ascii="Tahoma" w:hAnsi="Tahoma" w:cs="Tahoma"/>
          <w:color w:val="231F20"/>
          <w:sz w:val="22"/>
          <w:szCs w:val="22"/>
        </w:rPr>
        <w:t xml:space="preserve">alimentaires </w:t>
      </w:r>
      <w:r w:rsidRPr="002F7EA1">
        <w:rPr>
          <w:rFonts w:ascii="Tahoma" w:hAnsi="Tahoma" w:cs="Tahoma"/>
          <w:color w:val="231F20"/>
          <w:sz w:val="22"/>
          <w:szCs w:val="22"/>
        </w:rPr>
        <w:t xml:space="preserve">étant toujours collectés et traités par la collectivité. </w:t>
      </w:r>
      <w:commentRangeEnd w:id="1"/>
      <w:r w:rsidR="00B413D0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"/>
      </w:r>
      <w:commentRangeEnd w:id="2"/>
      <w:r w:rsidR="00193B7E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2"/>
      </w:r>
      <w:commentRangeEnd w:id="3"/>
      <w:r w:rsidR="005E289F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3"/>
      </w:r>
    </w:p>
    <w:p w14:paraId="3E8775E5" w14:textId="5E050D6F" w:rsidR="00DB2C2A" w:rsidRPr="0099635E" w:rsidRDefault="00DB2C2A" w:rsidP="00DB2C2A">
      <w:pPr>
        <w:pStyle w:val="Titre2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COMMENT SONT VALORIS</w:t>
      </w:r>
      <w:r w:rsidR="00B413D0">
        <w:rPr>
          <w:rFonts w:ascii="Tahoma" w:hAnsi="Tahoma" w:cs="Tahoma"/>
          <w:color w:val="000000"/>
          <w:sz w:val="22"/>
          <w:szCs w:val="22"/>
        </w:rPr>
        <w:t>ES</w:t>
      </w:r>
      <w:r>
        <w:rPr>
          <w:rFonts w:ascii="Tahoma" w:hAnsi="Tahoma" w:cs="Tahoma"/>
          <w:color w:val="000000"/>
          <w:sz w:val="22"/>
          <w:szCs w:val="22"/>
        </w:rPr>
        <w:t xml:space="preserve"> MES DECHETS</w:t>
      </w:r>
      <w:r w:rsidR="00B413D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413D0">
        <w:rPr>
          <w:rFonts w:ascii="Tahoma" w:hAnsi="Tahoma" w:cs="Tahoma"/>
          <w:caps/>
          <w:color w:val="231F20"/>
          <w:sz w:val="22"/>
          <w:szCs w:val="22"/>
        </w:rPr>
        <w:t>ALIMENTAIRES</w:t>
      </w:r>
      <w:r w:rsidRPr="0099635E">
        <w:rPr>
          <w:rFonts w:ascii="Tahoma" w:hAnsi="Tahoma" w:cs="Tahoma"/>
          <w:color w:val="000000"/>
          <w:sz w:val="22"/>
          <w:szCs w:val="22"/>
        </w:rPr>
        <w:t xml:space="preserve"> ?</w:t>
      </w:r>
    </w:p>
    <w:p w14:paraId="6DC2B791" w14:textId="77777777" w:rsidR="00DB2C2A" w:rsidRPr="002F7EA1" w:rsidRDefault="00DB2C2A" w:rsidP="00DB2C2A">
      <w:pPr>
        <w:pStyle w:val="Titre3"/>
        <w:shd w:val="clear" w:color="auto" w:fill="FFFFFF"/>
        <w:rPr>
          <w:rFonts w:ascii="Tahoma" w:hAnsi="Tahoma" w:cs="Tahoma"/>
          <w:b/>
          <w:bCs/>
          <w:caps/>
          <w:color w:val="908D8D"/>
          <w:sz w:val="22"/>
          <w:szCs w:val="22"/>
        </w:rPr>
      </w:pPr>
      <w:r w:rsidRPr="002F7EA1">
        <w:rPr>
          <w:rFonts w:ascii="Tahoma" w:hAnsi="Tahoma" w:cs="Tahoma"/>
          <w:b/>
          <w:bCs/>
          <w:caps/>
          <w:color w:val="908D8D"/>
          <w:sz w:val="22"/>
          <w:szCs w:val="22"/>
        </w:rPr>
        <w:t>LE COMPOSTAGE</w:t>
      </w:r>
    </w:p>
    <w:p w14:paraId="15033A52" w14:textId="7A9DCDF3" w:rsidR="00DB2C2A" w:rsidRDefault="00DB2C2A" w:rsidP="00B413D0">
      <w:pPr>
        <w:pStyle w:val="NormalWeb"/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2F7EA1">
        <w:rPr>
          <w:rFonts w:ascii="Tahoma" w:hAnsi="Tahoma" w:cs="Tahoma"/>
          <w:color w:val="000000"/>
          <w:sz w:val="22"/>
          <w:szCs w:val="22"/>
        </w:rPr>
        <w:t>L’utilité du compostage réside principalement dans sa capacité à transformer des déchets v</w:t>
      </w:r>
      <w:r w:rsidR="005E289F">
        <w:rPr>
          <w:rFonts w:ascii="Tahoma" w:hAnsi="Tahoma" w:cs="Tahoma"/>
          <w:color w:val="000000"/>
          <w:sz w:val="22"/>
          <w:szCs w:val="22"/>
        </w:rPr>
        <w:t>égétaux</w:t>
      </w:r>
      <w:r>
        <w:rPr>
          <w:rFonts w:ascii="Tahoma" w:hAnsi="Tahoma" w:cs="Tahoma"/>
          <w:color w:val="000000"/>
          <w:sz w:val="22"/>
          <w:szCs w:val="22"/>
        </w:rPr>
        <w:t xml:space="preserve"> et </w:t>
      </w:r>
      <w:r w:rsidRPr="002F7EA1">
        <w:rPr>
          <w:rFonts w:ascii="Tahoma" w:hAnsi="Tahoma" w:cs="Tahoma"/>
          <w:color w:val="000000"/>
          <w:sz w:val="22"/>
          <w:szCs w:val="22"/>
        </w:rPr>
        <w:t>alimentaires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F7EA1">
        <w:rPr>
          <w:rFonts w:ascii="Tahoma" w:hAnsi="Tahoma" w:cs="Tahoma"/>
          <w:color w:val="000000"/>
          <w:sz w:val="22"/>
          <w:szCs w:val="22"/>
        </w:rPr>
        <w:t xml:space="preserve">en un produit homogène, </w:t>
      </w:r>
      <w:r w:rsidR="00663B82">
        <w:rPr>
          <w:rFonts w:ascii="Tahoma" w:hAnsi="Tahoma" w:cs="Tahoma"/>
          <w:color w:val="000000"/>
          <w:sz w:val="22"/>
          <w:szCs w:val="22"/>
        </w:rPr>
        <w:t>ayant des qualités</w:t>
      </w:r>
      <w:r w:rsidRPr="002F7EA1">
        <w:rPr>
          <w:rFonts w:ascii="Tahoma" w:hAnsi="Tahoma" w:cs="Tahoma"/>
          <w:color w:val="000000"/>
          <w:sz w:val="22"/>
          <w:szCs w:val="22"/>
        </w:rPr>
        <w:t xml:space="preserve"> fertilisantes.</w:t>
      </w:r>
      <w:r w:rsidR="00663B82">
        <w:rPr>
          <w:rFonts w:ascii="Tahoma" w:hAnsi="Tahoma" w:cs="Tahoma"/>
          <w:color w:val="000000"/>
          <w:sz w:val="22"/>
          <w:szCs w:val="22"/>
        </w:rPr>
        <w:t xml:space="preserve"> Pour plus </w:t>
      </w:r>
      <w:r w:rsidR="00663B82">
        <w:rPr>
          <w:rFonts w:ascii="Tahoma" w:hAnsi="Tahoma" w:cs="Tahoma"/>
          <w:color w:val="000000"/>
          <w:sz w:val="22"/>
          <w:szCs w:val="22"/>
        </w:rPr>
        <w:lastRenderedPageBreak/>
        <w:t xml:space="preserve">d’informations, vous pouvez vous référer au nouveau guide compostage disponible sur notre site internet. </w:t>
      </w:r>
      <w:hyperlink r:id="rId10" w:history="1">
        <w:r w:rsidR="00B413D0" w:rsidRPr="00F64350">
          <w:rPr>
            <w:rStyle w:val="Lienhypertexte"/>
            <w:rFonts w:ascii="Tahoma" w:hAnsi="Tahoma" w:cs="Tahoma"/>
            <w:sz w:val="22"/>
            <w:szCs w:val="22"/>
          </w:rPr>
          <w:t>https://www.calameo.com/read/005578286395361c40026</w:t>
        </w:r>
      </w:hyperlink>
    </w:p>
    <w:p w14:paraId="254CD232" w14:textId="77777777" w:rsidR="00DB2C2A" w:rsidRPr="002F7EA1" w:rsidRDefault="00DB2C2A" w:rsidP="00DB2C2A">
      <w:pPr>
        <w:pStyle w:val="Titre3"/>
        <w:shd w:val="clear" w:color="auto" w:fill="FFFFFF"/>
        <w:rPr>
          <w:rFonts w:ascii="Tahoma" w:hAnsi="Tahoma" w:cs="Tahoma"/>
          <w:caps/>
          <w:color w:val="908D8D"/>
          <w:sz w:val="22"/>
          <w:szCs w:val="22"/>
        </w:rPr>
      </w:pPr>
      <w:r w:rsidRPr="002F7EA1">
        <w:rPr>
          <w:rFonts w:ascii="Tahoma" w:hAnsi="Tahoma" w:cs="Tahoma"/>
          <w:b/>
          <w:bCs/>
          <w:caps/>
          <w:color w:val="908D8D"/>
          <w:sz w:val="22"/>
          <w:szCs w:val="22"/>
        </w:rPr>
        <w:t>LA MÉTHANISATION</w:t>
      </w:r>
    </w:p>
    <w:p w14:paraId="1FB74D45" w14:textId="0A8F3D20" w:rsidR="00DB2C2A" w:rsidRPr="002F7EA1" w:rsidRDefault="005E289F" w:rsidP="00DB2C2A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99635E">
        <w:rPr>
          <w:rFonts w:ascii="Tahoma" w:hAnsi="Tahoma" w:cs="Tahoma"/>
          <w:b/>
          <w:bCs/>
          <w:color w:val="000000"/>
          <w:sz w:val="22"/>
          <w:szCs w:val="22"/>
        </w:rPr>
        <w:t>La</w:t>
      </w:r>
      <w:r w:rsidR="00DB2C2A" w:rsidRPr="0099635E">
        <w:rPr>
          <w:rFonts w:ascii="Tahoma" w:hAnsi="Tahoma" w:cs="Tahoma"/>
          <w:b/>
          <w:bCs/>
          <w:color w:val="000000"/>
          <w:sz w:val="22"/>
          <w:szCs w:val="22"/>
        </w:rPr>
        <w:t xml:space="preserve"> méthanisation est une technologie basée sur la dégradation par des</w:t>
      </w:r>
      <w:r w:rsidR="00DB2C2A" w:rsidRPr="002F7EA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B2C2A" w:rsidRPr="00663B82">
        <w:rPr>
          <w:rFonts w:ascii="Tahoma" w:hAnsi="Tahoma" w:cs="Tahoma"/>
          <w:b/>
          <w:bCs/>
          <w:color w:val="000000"/>
          <w:sz w:val="22"/>
          <w:szCs w:val="22"/>
        </w:rPr>
        <w:t>micro-organismes</w:t>
      </w:r>
      <w:r w:rsidR="00DB2C2A" w:rsidRPr="002F7EA1">
        <w:rPr>
          <w:rFonts w:ascii="Tahoma" w:hAnsi="Tahoma" w:cs="Tahoma"/>
          <w:color w:val="000000"/>
          <w:sz w:val="22"/>
          <w:szCs w:val="22"/>
        </w:rPr>
        <w:t xml:space="preserve"> de la matière organique</w:t>
      </w:r>
      <w:r w:rsidR="00C6353A">
        <w:rPr>
          <w:rFonts w:ascii="Tahoma" w:hAnsi="Tahoma" w:cs="Tahoma"/>
          <w:color w:val="000000"/>
          <w:sz w:val="22"/>
          <w:szCs w:val="22"/>
        </w:rPr>
        <w:t xml:space="preserve"> en l’absence d’oxygène</w:t>
      </w:r>
      <w:r w:rsidR="00DB2C2A" w:rsidRPr="002F7EA1">
        <w:rPr>
          <w:rFonts w:ascii="Tahoma" w:hAnsi="Tahoma" w:cs="Tahoma"/>
          <w:color w:val="000000"/>
          <w:sz w:val="22"/>
          <w:szCs w:val="22"/>
        </w:rPr>
        <w:t>.</w:t>
      </w:r>
      <w:r w:rsidR="00C6353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B2C2A" w:rsidRPr="002F7EA1">
        <w:rPr>
          <w:rFonts w:ascii="Tahoma" w:hAnsi="Tahoma" w:cs="Tahoma"/>
          <w:color w:val="000000"/>
          <w:sz w:val="22"/>
          <w:szCs w:val="22"/>
        </w:rPr>
        <w:t>Cette dégradation produit :</w:t>
      </w:r>
    </w:p>
    <w:p w14:paraId="26597AA2" w14:textId="2BD0EB55" w:rsidR="00C6353A" w:rsidRDefault="00DB2C2A" w:rsidP="00DB2C2A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2F7EA1">
        <w:rPr>
          <w:rFonts w:ascii="Tahoma" w:hAnsi="Tahoma" w:cs="Tahoma"/>
          <w:color w:val="000000"/>
          <w:sz w:val="22"/>
          <w:szCs w:val="22"/>
        </w:rPr>
        <w:t xml:space="preserve">• </w:t>
      </w:r>
      <w:r w:rsidR="00F25E96">
        <w:rPr>
          <w:rFonts w:ascii="Tahoma" w:hAnsi="Tahoma" w:cs="Tahoma"/>
          <w:color w:val="000000"/>
          <w:sz w:val="22"/>
          <w:szCs w:val="22"/>
        </w:rPr>
        <w:t xml:space="preserve">Le digestat est la partie de la matière organique et d’éléments minéraux non dégradée par la </w:t>
      </w:r>
      <w:proofErr w:type="spellStart"/>
      <w:r w:rsidR="00F25E96">
        <w:rPr>
          <w:rFonts w:ascii="Tahoma" w:hAnsi="Tahoma" w:cs="Tahoma"/>
          <w:color w:val="000000"/>
          <w:sz w:val="22"/>
          <w:szCs w:val="22"/>
        </w:rPr>
        <w:t>métahnisation</w:t>
      </w:r>
      <w:proofErr w:type="spellEnd"/>
      <w:r w:rsidR="00C6353A">
        <w:rPr>
          <w:rFonts w:ascii="Tahoma" w:hAnsi="Tahoma" w:cs="Tahoma"/>
          <w:color w:val="000000"/>
          <w:sz w:val="22"/>
          <w:szCs w:val="22"/>
        </w:rPr>
        <w:t xml:space="preserve"> qui peut être épandu directement sur les sols</w:t>
      </w:r>
      <w:r w:rsidR="00F25E96">
        <w:rPr>
          <w:rFonts w:ascii="Tahoma" w:hAnsi="Tahoma" w:cs="Tahoma"/>
          <w:color w:val="000000"/>
          <w:sz w:val="22"/>
          <w:szCs w:val="22"/>
        </w:rPr>
        <w:t xml:space="preserve"> pour les fertiliser</w:t>
      </w:r>
      <w:r w:rsidRPr="002F7EA1">
        <w:rPr>
          <w:rFonts w:ascii="Tahoma" w:hAnsi="Tahoma" w:cs="Tahoma"/>
          <w:color w:val="000000"/>
          <w:sz w:val="22"/>
          <w:szCs w:val="22"/>
        </w:rPr>
        <w:t xml:space="preserve">. </w:t>
      </w:r>
    </w:p>
    <w:p w14:paraId="0CD4B0C2" w14:textId="56D66A1D" w:rsidR="00DB2C2A" w:rsidRPr="002F7EA1" w:rsidRDefault="00DB2C2A" w:rsidP="00DB2C2A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2F7EA1">
        <w:rPr>
          <w:rFonts w:ascii="Tahoma" w:hAnsi="Tahoma" w:cs="Tahoma"/>
          <w:color w:val="000000"/>
          <w:sz w:val="22"/>
          <w:szCs w:val="22"/>
        </w:rPr>
        <w:t>• Du</w:t>
      </w:r>
      <w:r w:rsidRPr="00C6353A">
        <w:rPr>
          <w:rFonts w:ascii="Tahoma" w:hAnsi="Tahoma" w:cs="Tahoma"/>
          <w:b/>
          <w:bCs/>
          <w:color w:val="000000"/>
          <w:sz w:val="22"/>
          <w:szCs w:val="22"/>
        </w:rPr>
        <w:t xml:space="preserve"> biogaz</w:t>
      </w:r>
      <w:r w:rsidRPr="002F7EA1">
        <w:rPr>
          <w:rFonts w:ascii="Tahoma" w:hAnsi="Tahoma" w:cs="Tahoma"/>
          <w:color w:val="000000"/>
          <w:sz w:val="22"/>
          <w:szCs w:val="22"/>
        </w:rPr>
        <w:t xml:space="preserve">, un mélange gazeux </w:t>
      </w:r>
      <w:commentRangeStart w:id="4"/>
      <w:commentRangeStart w:id="5"/>
      <w:r w:rsidRPr="002F7EA1">
        <w:rPr>
          <w:rFonts w:ascii="Tahoma" w:hAnsi="Tahoma" w:cs="Tahoma"/>
          <w:color w:val="000000"/>
          <w:sz w:val="22"/>
          <w:szCs w:val="22"/>
        </w:rPr>
        <w:t xml:space="preserve">saturé en eau et composé de méthane </w:t>
      </w:r>
      <w:r w:rsidR="00C6353A">
        <w:rPr>
          <w:rFonts w:ascii="Tahoma" w:hAnsi="Tahoma" w:cs="Tahoma"/>
          <w:color w:val="000000"/>
          <w:sz w:val="22"/>
          <w:szCs w:val="22"/>
        </w:rPr>
        <w:t xml:space="preserve">et </w:t>
      </w:r>
      <w:r w:rsidRPr="002F7EA1">
        <w:rPr>
          <w:rFonts w:ascii="Tahoma" w:hAnsi="Tahoma" w:cs="Tahoma"/>
          <w:color w:val="000000"/>
          <w:sz w:val="22"/>
          <w:szCs w:val="22"/>
        </w:rPr>
        <w:t>de gaz carbonique</w:t>
      </w:r>
      <w:commentRangeEnd w:id="4"/>
      <w:r w:rsidR="00193B7E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4"/>
      </w:r>
      <w:commentRangeEnd w:id="5"/>
      <w:r w:rsidR="00F25E96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5"/>
      </w:r>
    </w:p>
    <w:p w14:paraId="3D12F76B" w14:textId="77777777" w:rsidR="00F25E96" w:rsidRPr="00F25E96" w:rsidRDefault="00DB2C2A" w:rsidP="00DB2C2A">
      <w:pPr>
        <w:pStyle w:val="NormalWeb"/>
        <w:shd w:val="clear" w:color="auto" w:fill="FFFFFF"/>
        <w:rPr>
          <w:rStyle w:val="cf01"/>
          <w:sz w:val="20"/>
          <w:szCs w:val="20"/>
        </w:rPr>
      </w:pPr>
      <w:r w:rsidRPr="002F7EA1">
        <w:rPr>
          <w:rFonts w:ascii="Tahoma" w:hAnsi="Tahoma" w:cs="Tahoma"/>
          <w:color w:val="000000"/>
          <w:sz w:val="22"/>
          <w:szCs w:val="22"/>
        </w:rPr>
        <w:t xml:space="preserve">Une tonne de biodéchets permet de produire 100 m3 de biométhane soit l’équivalent de </w:t>
      </w:r>
      <w:commentRangeStart w:id="6"/>
      <w:commentRangeStart w:id="7"/>
      <w:r w:rsidRPr="002F7EA1">
        <w:rPr>
          <w:rFonts w:ascii="Tahoma" w:hAnsi="Tahoma" w:cs="Tahoma"/>
          <w:color w:val="000000"/>
          <w:sz w:val="22"/>
          <w:szCs w:val="22"/>
        </w:rPr>
        <w:t>720kWh</w:t>
      </w:r>
      <w:commentRangeEnd w:id="6"/>
      <w:r w:rsidR="00193B7E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6"/>
      </w:r>
      <w:commentRangeEnd w:id="7"/>
      <w:r w:rsidR="00317E8B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7"/>
      </w:r>
      <w:r w:rsidRPr="002F7EA1">
        <w:rPr>
          <w:rFonts w:ascii="Tahoma" w:hAnsi="Tahoma" w:cs="Tahoma"/>
          <w:color w:val="000000"/>
          <w:sz w:val="22"/>
          <w:szCs w:val="22"/>
        </w:rPr>
        <w:t xml:space="preserve">, mais également </w:t>
      </w:r>
      <w:r w:rsidR="00F25E96" w:rsidRPr="00F25E96">
        <w:rPr>
          <w:rStyle w:val="cf01"/>
          <w:rFonts w:ascii="Tahoma" w:hAnsi="Tahoma" w:cs="Tahoma"/>
          <w:sz w:val="22"/>
          <w:szCs w:val="22"/>
        </w:rPr>
        <w:t>800 à 900 kg de fertilisant naturel utilisé en agriculture pour enrichir les sols</w:t>
      </w:r>
    </w:p>
    <w:p w14:paraId="13ACF8C9" w14:textId="741A4743" w:rsidR="00DB2C2A" w:rsidRPr="002F7EA1" w:rsidRDefault="00DB2C2A" w:rsidP="00DB2C2A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2F7EA1">
        <w:rPr>
          <w:rFonts w:ascii="Tahoma" w:hAnsi="Tahoma" w:cs="Tahoma"/>
          <w:color w:val="000000"/>
          <w:sz w:val="22"/>
          <w:szCs w:val="22"/>
        </w:rPr>
        <w:t>Le biogaz peut être utilisé pour la production d’électricité et de chaleur ou de gaz naturel directement injecté dans le réseau après épuration.</w:t>
      </w:r>
    </w:p>
    <w:p w14:paraId="1A975DE4" w14:textId="77777777" w:rsidR="00DB2C2A" w:rsidRDefault="00DB2C2A" w:rsidP="00DB2C2A">
      <w:pPr>
        <w:spacing w:after="0" w:line="240" w:lineRule="auto"/>
        <w:ind w:left="360"/>
        <w:rPr>
          <w:rFonts w:ascii="Tahoma" w:eastAsia="Times New Roman" w:hAnsi="Tahoma" w:cs="Tahoma"/>
          <w:color w:val="FF0000"/>
          <w:lang w:eastAsia="fr-FR"/>
        </w:rPr>
      </w:pPr>
    </w:p>
    <w:p w14:paraId="3BF9BB9C" w14:textId="77777777" w:rsidR="00DB2C2A" w:rsidRPr="002F7EA1" w:rsidRDefault="00DB2C2A" w:rsidP="00DB2C2A">
      <w:pPr>
        <w:spacing w:after="0" w:line="240" w:lineRule="auto"/>
        <w:ind w:left="360"/>
        <w:rPr>
          <w:rFonts w:ascii="Tahoma" w:eastAsia="Times New Roman" w:hAnsi="Tahoma" w:cs="Tahoma"/>
          <w:color w:val="FF0000"/>
          <w:lang w:eastAsia="fr-FR"/>
        </w:rPr>
      </w:pPr>
    </w:p>
    <w:p w14:paraId="4EF58810" w14:textId="77777777" w:rsidR="003C56C2" w:rsidRDefault="003C56C2"/>
    <w:sectPr w:rsidR="003C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E GALL, Chloé" w:date="2024-04-03T09:08:00Z" w:initials="CL">
    <w:p w14:paraId="40F36825" w14:textId="77777777" w:rsidR="00193B7E" w:rsidRDefault="00193B7E" w:rsidP="00193B7E">
      <w:pPr>
        <w:pStyle w:val="Commentaire"/>
      </w:pPr>
      <w:r>
        <w:rPr>
          <w:rStyle w:val="Marquedecommentaire"/>
        </w:rPr>
        <w:annotationRef/>
      </w:r>
      <w:r>
        <w:t>Pas défini encore</w:t>
      </w:r>
    </w:p>
  </w:comment>
  <w:comment w:id="1" w:author="HERVE Isabelle" w:date="2024-03-29T15:01:00Z" w:initials="IH">
    <w:p w14:paraId="18DE327B" w14:textId="7A250D07" w:rsidR="00B413D0" w:rsidRDefault="00B413D0" w:rsidP="00B413D0">
      <w:pPr>
        <w:pStyle w:val="Commentaire"/>
      </w:pPr>
      <w:r>
        <w:rPr>
          <w:rStyle w:val="Marquedecommentaire"/>
        </w:rPr>
        <w:annotationRef/>
      </w:r>
      <w:r>
        <w:t>Voir autre réponse, je trouve un peu… raide</w:t>
      </w:r>
    </w:p>
  </w:comment>
  <w:comment w:id="2" w:author="LE GALL, Chloé" w:date="2024-04-03T09:09:00Z" w:initials="CL">
    <w:p w14:paraId="7A71BD0D" w14:textId="77777777" w:rsidR="00193B7E" w:rsidRDefault="00193B7E" w:rsidP="00193B7E">
      <w:pPr>
        <w:pStyle w:val="Commentaire"/>
      </w:pPr>
      <w:r>
        <w:rPr>
          <w:rStyle w:val="Marquedecommentaire"/>
        </w:rPr>
        <w:annotationRef/>
      </w:r>
      <w:r>
        <w:t>Bah pour moi si ils peuvent.. Au contraire non ?</w:t>
      </w:r>
    </w:p>
  </w:comment>
  <w:comment w:id="3" w:author="HERVE Isabelle" w:date="2024-04-03T15:06:00Z" w:initials="IH">
    <w:p w14:paraId="1FC27925" w14:textId="77777777" w:rsidR="005E289F" w:rsidRDefault="005E289F" w:rsidP="005E289F">
      <w:pPr>
        <w:pStyle w:val="Commentaire"/>
      </w:pPr>
      <w:r>
        <w:rPr>
          <w:rStyle w:val="Marquedecommentaire"/>
        </w:rPr>
        <w:annotationRef/>
      </w:r>
      <w:r>
        <w:t>C’est la réponse de christelle il ya qq temps</w:t>
      </w:r>
    </w:p>
  </w:comment>
  <w:comment w:id="4" w:author="LE GALL, Chloé" w:date="2024-04-03T09:14:00Z" w:initials="CL">
    <w:p w14:paraId="1E8DE4C5" w14:textId="77777777" w:rsidR="00193B7E" w:rsidRDefault="00193B7E" w:rsidP="00193B7E">
      <w:pPr>
        <w:pStyle w:val="Commentaire"/>
      </w:pPr>
      <w:r>
        <w:rPr>
          <w:rStyle w:val="Marquedecommentaire"/>
        </w:rPr>
        <w:annotationRef/>
      </w:r>
      <w:r>
        <w:t>Trop technique</w:t>
      </w:r>
    </w:p>
  </w:comment>
  <w:comment w:id="5" w:author="HERVE Isabelle" w:date="2024-04-03T15:13:00Z" w:initials="IH">
    <w:p w14:paraId="08E0DA26" w14:textId="77777777" w:rsidR="00F25E96" w:rsidRDefault="00F25E96" w:rsidP="00F25E96">
      <w:pPr>
        <w:pStyle w:val="Commentaire"/>
      </w:pPr>
      <w:r>
        <w:rPr>
          <w:rStyle w:val="Marquedecommentaire"/>
        </w:rPr>
        <w:annotationRef/>
      </w:r>
      <w:r>
        <w:t>J’ai simplifié pourtant. Certaines personnes aiment avoir des infos plus pointues...</w:t>
      </w:r>
    </w:p>
  </w:comment>
  <w:comment w:id="6" w:author="LE GALL, Chloé" w:date="2024-04-03T09:15:00Z" w:initials="CL">
    <w:p w14:paraId="260D85F9" w14:textId="20E21941" w:rsidR="00193B7E" w:rsidRDefault="00193B7E" w:rsidP="00193B7E">
      <w:pPr>
        <w:pStyle w:val="Commentaire"/>
      </w:pPr>
      <w:r>
        <w:rPr>
          <w:rStyle w:val="Marquedecommentaire"/>
        </w:rPr>
        <w:annotationRef/>
      </w:r>
      <w:r>
        <w:t>Equivalent en foyer peut être ? Ou quelque chose de visualisable ?</w:t>
      </w:r>
    </w:p>
  </w:comment>
  <w:comment w:id="7" w:author="HERVE Isabelle" w:date="2024-04-03T15:19:00Z" w:initials="IH">
    <w:p w14:paraId="6544C486" w14:textId="77777777" w:rsidR="00317E8B" w:rsidRDefault="00317E8B" w:rsidP="00317E8B">
      <w:pPr>
        <w:pStyle w:val="Commentaire"/>
      </w:pPr>
      <w:r>
        <w:rPr>
          <w:rStyle w:val="Marquedecommentaire"/>
        </w:rPr>
        <w:annotationRef/>
      </w:r>
      <w:r>
        <w:t>J’ai pas trouvé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0F36825" w15:done="0"/>
  <w15:commentEx w15:paraId="18DE327B" w15:done="0"/>
  <w15:commentEx w15:paraId="7A71BD0D" w15:paraIdParent="18DE327B" w15:done="0"/>
  <w15:commentEx w15:paraId="1FC27925" w15:paraIdParent="18DE327B" w15:done="0"/>
  <w15:commentEx w15:paraId="1E8DE4C5" w15:done="0"/>
  <w15:commentEx w15:paraId="08E0DA26" w15:paraIdParent="1E8DE4C5" w15:done="0"/>
  <w15:commentEx w15:paraId="260D85F9" w15:done="0"/>
  <w15:commentEx w15:paraId="6544C486" w15:paraIdParent="260D85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0C2FDA" w16cex:dateUtc="2024-04-03T07:08:00Z"/>
  <w16cex:commentExtensible w16cex:durableId="637C131C" w16cex:dateUtc="2024-03-29T14:01:00Z"/>
  <w16cex:commentExtensible w16cex:durableId="2D3EB790" w16cex:dateUtc="2024-04-03T07:09:00Z"/>
  <w16cex:commentExtensible w16cex:durableId="64282DCB" w16cex:dateUtc="2024-04-03T13:06:00Z"/>
  <w16cex:commentExtensible w16cex:durableId="450215F8" w16cex:dateUtc="2024-04-03T07:14:00Z"/>
  <w16cex:commentExtensible w16cex:durableId="7F37F962" w16cex:dateUtc="2024-04-03T13:13:00Z"/>
  <w16cex:commentExtensible w16cex:durableId="487945BB" w16cex:dateUtc="2024-04-03T07:15:00Z"/>
  <w16cex:commentExtensible w16cex:durableId="35BBED2E" w16cex:dateUtc="2024-04-03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F36825" w16cid:durableId="0E0C2FDA"/>
  <w16cid:commentId w16cid:paraId="18DE327B" w16cid:durableId="637C131C"/>
  <w16cid:commentId w16cid:paraId="7A71BD0D" w16cid:durableId="2D3EB790"/>
  <w16cid:commentId w16cid:paraId="1FC27925" w16cid:durableId="64282DCB"/>
  <w16cid:commentId w16cid:paraId="1E8DE4C5" w16cid:durableId="450215F8"/>
  <w16cid:commentId w16cid:paraId="08E0DA26" w16cid:durableId="7F37F962"/>
  <w16cid:commentId w16cid:paraId="260D85F9" w16cid:durableId="487945BB"/>
  <w16cid:commentId w16cid:paraId="6544C486" w16cid:durableId="35BBED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36E5"/>
    <w:multiLevelType w:val="multilevel"/>
    <w:tmpl w:val="6192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2541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 GALL, Chloé">
    <w15:presenceInfo w15:providerId="AD" w15:userId="S::clegall@sigidurs.fr::c5af2eb7-1529-4b68-acf9-89e31b338584"/>
  </w15:person>
  <w15:person w15:author="HERVE Isabelle">
    <w15:presenceInfo w15:providerId="AD" w15:userId="S::iherve@sigidurs.fr::cff30c2f-9c2c-4715-a359-57795cbe68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2A"/>
    <w:rsid w:val="00004344"/>
    <w:rsid w:val="00101605"/>
    <w:rsid w:val="00193B7E"/>
    <w:rsid w:val="00317E8B"/>
    <w:rsid w:val="003C56C2"/>
    <w:rsid w:val="003F77CC"/>
    <w:rsid w:val="005E289F"/>
    <w:rsid w:val="00663B82"/>
    <w:rsid w:val="00AC4083"/>
    <w:rsid w:val="00B413D0"/>
    <w:rsid w:val="00C6353A"/>
    <w:rsid w:val="00DB2C2A"/>
    <w:rsid w:val="00E43978"/>
    <w:rsid w:val="00E52AC4"/>
    <w:rsid w:val="00F2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E31A96"/>
  <w15:chartTrackingRefBased/>
  <w15:docId w15:val="{42223025-0E45-4D70-8C08-B9047C95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C2A"/>
    <w:rPr>
      <w:kern w:val="0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DB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2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B2C2A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DB2C2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DB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B2C2A"/>
    <w:rPr>
      <w:b/>
      <w:bCs/>
    </w:rPr>
  </w:style>
  <w:style w:type="character" w:styleId="Lienhypertexte">
    <w:name w:val="Hyperlink"/>
    <w:basedOn w:val="Policepardfaut"/>
    <w:uiPriority w:val="99"/>
    <w:unhideWhenUsed/>
    <w:rsid w:val="00DB2C2A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B2C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2C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B2C2A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2C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2C2A"/>
    <w:rPr>
      <w:b/>
      <w:bCs/>
      <w:kern w:val="0"/>
      <w:sz w:val="20"/>
      <w:szCs w:val="20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B413D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E289F"/>
    <w:pPr>
      <w:ind w:left="720"/>
      <w:contextualSpacing/>
    </w:pPr>
  </w:style>
  <w:style w:type="character" w:customStyle="1" w:styleId="cf01">
    <w:name w:val="cf01"/>
    <w:basedOn w:val="Policepardfaut"/>
    <w:rsid w:val="00F25E9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alameo.com/read/005578286395361c40026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Isabelle</dc:creator>
  <cp:keywords/>
  <dc:description/>
  <cp:lastModifiedBy>HERVE Isabelle</cp:lastModifiedBy>
  <cp:revision>3</cp:revision>
  <dcterms:created xsi:type="dcterms:W3CDTF">2024-04-03T13:20:00Z</dcterms:created>
  <dcterms:modified xsi:type="dcterms:W3CDTF">2024-04-03T13:34:00Z</dcterms:modified>
</cp:coreProperties>
</file>