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2874" w14:textId="72CCE212" w:rsidR="005B7B27" w:rsidRDefault="006F2040" w:rsidP="00E71854">
      <w:pPr>
        <w:rPr>
          <w:rFonts w:ascii="Tahoma" w:hAnsi="Tahoma" w:cs="Tahoma"/>
          <w:noProof/>
          <w:color w:val="0033CC"/>
          <w:lang w:eastAsia="fr-FR"/>
        </w:rPr>
      </w:pPr>
      <w:r>
        <w:rPr>
          <w:noProof/>
        </w:rPr>
        <w:pict w14:anchorId="603B1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3pt;width:113.15pt;height:67.55pt;z-index:251660288;mso-position-horizontal-relative:text;mso-position-vertical-relative:text">
            <v:imagedata r:id="rId7" o:title="S_SIGIDURS-Bleu-V"/>
            <w10:wrap type="square"/>
          </v:shape>
        </w:pict>
      </w:r>
    </w:p>
    <w:p w14:paraId="4EB2D4EA" w14:textId="77777777" w:rsidR="005B7B27" w:rsidRDefault="005B7B27" w:rsidP="00E71854">
      <w:pPr>
        <w:rPr>
          <w:rFonts w:ascii="Tahoma" w:hAnsi="Tahoma" w:cs="Tahoma"/>
          <w:noProof/>
          <w:color w:val="0033CC"/>
          <w:lang w:eastAsia="fr-FR"/>
        </w:rPr>
      </w:pPr>
    </w:p>
    <w:p w14:paraId="14C23211" w14:textId="77777777" w:rsidR="005B7B27" w:rsidRDefault="005B7B27" w:rsidP="00E71854">
      <w:pPr>
        <w:rPr>
          <w:rFonts w:ascii="Tahoma" w:hAnsi="Tahoma" w:cs="Tahoma"/>
          <w:noProof/>
          <w:color w:val="0033CC"/>
          <w:lang w:eastAsia="fr-FR"/>
        </w:rPr>
      </w:pPr>
    </w:p>
    <w:p w14:paraId="138102EB" w14:textId="129193CE" w:rsidR="005B7B27" w:rsidRDefault="00993BBF" w:rsidP="007C1F7D">
      <w:pPr>
        <w:jc w:val="right"/>
        <w:rPr>
          <w:rFonts w:ascii="Tahoma" w:hAnsi="Tahoma" w:cs="Tahoma"/>
        </w:rPr>
      </w:pPr>
      <w:r>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8E751F">
        <w:rPr>
          <w:rFonts w:ascii="Tahoma" w:hAnsi="Tahoma" w:cs="Tahoma"/>
        </w:rPr>
        <w:t xml:space="preserve">Le </w:t>
      </w:r>
      <w:r w:rsidR="00415BCE">
        <w:rPr>
          <w:rFonts w:ascii="Tahoma" w:hAnsi="Tahoma" w:cs="Tahoma"/>
        </w:rPr>
        <w:t>2</w:t>
      </w:r>
      <w:r w:rsidR="007B6957">
        <w:rPr>
          <w:rFonts w:ascii="Tahoma" w:hAnsi="Tahoma" w:cs="Tahoma"/>
        </w:rPr>
        <w:t>6</w:t>
      </w:r>
      <w:r w:rsidR="00415BCE">
        <w:rPr>
          <w:rFonts w:ascii="Tahoma" w:hAnsi="Tahoma" w:cs="Tahoma"/>
        </w:rPr>
        <w:t>/09</w:t>
      </w:r>
      <w:r w:rsidR="00E71854">
        <w:rPr>
          <w:rFonts w:ascii="Tahoma" w:hAnsi="Tahoma" w:cs="Tahoma"/>
        </w:rPr>
        <w:t>/202</w:t>
      </w:r>
      <w:r w:rsidR="00680CFA">
        <w:rPr>
          <w:rFonts w:ascii="Tahoma" w:hAnsi="Tahoma" w:cs="Tahoma"/>
        </w:rPr>
        <w:t>4</w:t>
      </w:r>
    </w:p>
    <w:p w14:paraId="1343F555" w14:textId="120BDE91" w:rsidR="001E3CFF" w:rsidRDefault="00E71854" w:rsidP="0090085C">
      <w:pPr>
        <w:rPr>
          <w:rFonts w:ascii="Tahoma" w:hAnsi="Tahoma" w:cs="Tahoma"/>
        </w:rPr>
      </w:pPr>
      <w:r w:rsidRPr="00E71854">
        <w:rPr>
          <w:rFonts w:ascii="Tahoma" w:hAnsi="Tahoma" w:cs="Tahoma"/>
        </w:rPr>
        <w:t xml:space="preserve">OBJET : Article Magazines municipaux </w:t>
      </w:r>
    </w:p>
    <w:p w14:paraId="6C661B31" w14:textId="77777777" w:rsidR="00415BCE" w:rsidRDefault="00415BCE" w:rsidP="0090085C">
      <w:pPr>
        <w:rPr>
          <w:rFonts w:ascii="Tahoma" w:hAnsi="Tahoma" w:cs="Tahoma"/>
        </w:rPr>
      </w:pPr>
    </w:p>
    <w:p w14:paraId="6A575B5E" w14:textId="77777777" w:rsidR="00415BCE" w:rsidRPr="00415BCE" w:rsidRDefault="00415BCE" w:rsidP="0090085C">
      <w:pPr>
        <w:rPr>
          <w:rFonts w:ascii="Tahoma" w:hAnsi="Tahoma" w:cs="Tahoma"/>
          <w:sz w:val="4"/>
          <w:szCs w:val="4"/>
        </w:rPr>
      </w:pPr>
    </w:p>
    <w:p w14:paraId="77A24924" w14:textId="651E6B68" w:rsidR="00415BCE" w:rsidRDefault="00415BCE" w:rsidP="00415BCE">
      <w:pPr>
        <w:spacing w:after="0"/>
        <w:jc w:val="center"/>
        <w:rPr>
          <w:rFonts w:ascii="Tahoma" w:hAnsi="Tahoma" w:cs="Tahoma"/>
          <w:b/>
          <w:bCs/>
          <w:color w:val="005FAA"/>
          <w:sz w:val="28"/>
          <w:szCs w:val="28"/>
        </w:rPr>
      </w:pPr>
      <w:r>
        <w:rPr>
          <w:rFonts w:ascii="Tahoma" w:hAnsi="Tahoma" w:cs="Tahoma"/>
          <w:b/>
          <w:bCs/>
          <w:color w:val="005FAA"/>
          <w:sz w:val="28"/>
          <w:szCs w:val="28"/>
        </w:rPr>
        <w:t xml:space="preserve">Osez le compostage en toute sérénité </w:t>
      </w:r>
    </w:p>
    <w:p w14:paraId="5B0B64F3" w14:textId="77777777" w:rsidR="00415BCE" w:rsidRPr="00415BCE" w:rsidRDefault="00415BCE" w:rsidP="00415BCE">
      <w:pPr>
        <w:spacing w:after="0"/>
        <w:jc w:val="center"/>
        <w:rPr>
          <w:rFonts w:ascii="Tahoma" w:hAnsi="Tahoma" w:cs="Tahoma"/>
          <w:b/>
          <w:bCs/>
          <w:color w:val="273582"/>
          <w:sz w:val="10"/>
          <w:szCs w:val="10"/>
        </w:rPr>
      </w:pPr>
    </w:p>
    <w:p w14:paraId="27DCDB85" w14:textId="0D46D4BD" w:rsidR="00415BCE" w:rsidRPr="00146CD3" w:rsidRDefault="00415BCE" w:rsidP="00415BCE">
      <w:pPr>
        <w:pStyle w:val="NormalWeb"/>
        <w:shd w:val="clear" w:color="auto" w:fill="FFFFFF"/>
        <w:spacing w:before="0" w:beforeAutospacing="0"/>
        <w:jc w:val="both"/>
        <w:rPr>
          <w:rFonts w:ascii="Tahoma" w:hAnsi="Tahoma" w:cs="Tahoma"/>
          <w:b/>
          <w:bCs/>
          <w:sz w:val="22"/>
          <w:szCs w:val="22"/>
          <w:highlight w:val="yellow"/>
        </w:rPr>
      </w:pPr>
      <w:r w:rsidRPr="00146CD3">
        <w:rPr>
          <w:rFonts w:ascii="Tahoma" w:hAnsi="Tahoma" w:cs="Tahoma"/>
          <w:b/>
          <w:bCs/>
          <w:sz w:val="22"/>
          <w:szCs w:val="22"/>
        </w:rPr>
        <w:t>Le compostage est souvent considéré comme une pratique pouvant créer des nuisances. Ensemble faisons le point pour démêler le vrai du faux</w:t>
      </w:r>
      <w:r>
        <w:rPr>
          <w:rFonts w:ascii="Tahoma" w:hAnsi="Tahoma" w:cs="Tahoma"/>
          <w:b/>
          <w:bCs/>
          <w:sz w:val="22"/>
          <w:szCs w:val="22"/>
        </w:rPr>
        <w:t xml:space="preserve"> et enfin franchir le pas !</w:t>
      </w:r>
    </w:p>
    <w:p w14:paraId="5EDE5774" w14:textId="472673CE" w:rsidR="00415BCE" w:rsidRPr="00F50942" w:rsidRDefault="00415BCE" w:rsidP="00415BCE">
      <w:pPr>
        <w:pStyle w:val="NormalWeb"/>
        <w:shd w:val="clear" w:color="auto" w:fill="FFFFFF"/>
        <w:tabs>
          <w:tab w:val="right" w:pos="9638"/>
        </w:tabs>
        <w:spacing w:before="0" w:beforeAutospacing="0" w:after="0" w:afterAutospacing="0" w:line="276" w:lineRule="auto"/>
        <w:jc w:val="both"/>
        <w:rPr>
          <w:rFonts w:ascii="Tahoma" w:hAnsi="Tahoma" w:cs="Tahoma"/>
          <w:b/>
          <w:bCs/>
          <w:color w:val="44546A" w:themeColor="text2"/>
          <w:sz w:val="22"/>
          <w:szCs w:val="22"/>
        </w:rPr>
      </w:pPr>
      <w:r w:rsidRPr="00F50942">
        <w:rPr>
          <w:rFonts w:ascii="Tahoma" w:hAnsi="Tahoma" w:cs="Tahoma"/>
          <w:b/>
          <w:bCs/>
          <w:color w:val="44546A" w:themeColor="text2"/>
          <w:sz w:val="22"/>
          <w:szCs w:val="22"/>
        </w:rPr>
        <w:t>Le compostage késako ?</w:t>
      </w:r>
    </w:p>
    <w:p w14:paraId="12CDEAB0" w14:textId="77777777" w:rsidR="00415BCE" w:rsidRPr="00415BCE" w:rsidRDefault="00415BCE" w:rsidP="00415BCE">
      <w:pPr>
        <w:pStyle w:val="NormalWeb"/>
        <w:shd w:val="clear" w:color="auto" w:fill="FFFFFF"/>
        <w:spacing w:before="0" w:beforeAutospacing="0" w:after="0" w:afterAutospacing="0" w:line="276" w:lineRule="auto"/>
        <w:jc w:val="both"/>
        <w:rPr>
          <w:rFonts w:ascii="Tahoma" w:hAnsi="Tahoma" w:cs="Tahoma"/>
          <w:bCs/>
          <w:sz w:val="22"/>
          <w:szCs w:val="22"/>
        </w:rPr>
      </w:pPr>
      <w:r w:rsidRPr="00415BCE">
        <w:rPr>
          <w:rFonts w:ascii="Tahoma" w:hAnsi="Tahoma" w:cs="Tahoma"/>
          <w:bCs/>
          <w:sz w:val="22"/>
          <w:szCs w:val="22"/>
        </w:rPr>
        <w:t>Le compostage est le résultat de la décomposition naturelle des déchets organiques comme les épluchures de fruits et de légumes, la pelouse ou les feuilles mortes, par une multitude d’êtres vivants (bactéries, champignons, insectes, vers…). Vous obtenez ainsi un engrais naturel produit à partir de vos déchets et vous réduisez en même temps le poids de votre poubelle d’ordures ménagères.</w:t>
      </w:r>
    </w:p>
    <w:p w14:paraId="00B12AD9" w14:textId="77777777" w:rsidR="00415BCE" w:rsidRPr="001C7AD5" w:rsidRDefault="00415BCE" w:rsidP="00415BCE">
      <w:pPr>
        <w:pStyle w:val="NormalWeb"/>
        <w:shd w:val="clear" w:color="auto" w:fill="FFFFFF"/>
        <w:spacing w:before="0" w:beforeAutospacing="0" w:after="0" w:afterAutospacing="0" w:line="276" w:lineRule="auto"/>
        <w:jc w:val="both"/>
        <w:rPr>
          <w:rFonts w:ascii="Tahoma" w:hAnsi="Tahoma" w:cs="Tahoma"/>
          <w:bCs/>
          <w:sz w:val="16"/>
          <w:szCs w:val="16"/>
        </w:rPr>
      </w:pPr>
    </w:p>
    <w:p w14:paraId="27C57032" w14:textId="77777777" w:rsidR="00415BCE" w:rsidRPr="00F045DE" w:rsidRDefault="00415BCE" w:rsidP="00415BCE">
      <w:pPr>
        <w:pStyle w:val="NormalWeb"/>
        <w:shd w:val="clear" w:color="auto" w:fill="FFFFFF"/>
        <w:spacing w:before="0" w:beforeAutospacing="0" w:after="0" w:afterAutospacing="0"/>
        <w:jc w:val="both"/>
        <w:rPr>
          <w:rFonts w:ascii="Tahoma" w:hAnsi="Tahoma" w:cs="Tahoma"/>
          <w:b/>
          <w:bCs/>
          <w:color w:val="44546A" w:themeColor="text2"/>
          <w:sz w:val="22"/>
          <w:szCs w:val="22"/>
        </w:rPr>
      </w:pPr>
      <w:r w:rsidRPr="001C7AD5">
        <w:rPr>
          <w:rFonts w:ascii="Tahoma" w:hAnsi="Tahoma" w:cs="Tahoma"/>
          <w:b/>
          <w:bCs/>
          <w:color w:val="44546A" w:themeColor="text2"/>
          <w:sz w:val="22"/>
          <w:szCs w:val="22"/>
        </w:rPr>
        <w:t>Stop aux idées reçues</w:t>
      </w:r>
    </w:p>
    <w:p w14:paraId="5C6DEBD4" w14:textId="77777777" w:rsidR="00415BCE" w:rsidRPr="00146CD3" w:rsidRDefault="00415BCE" w:rsidP="00415BCE">
      <w:pPr>
        <w:pStyle w:val="NormalWeb"/>
        <w:numPr>
          <w:ilvl w:val="0"/>
          <w:numId w:val="15"/>
        </w:numPr>
        <w:shd w:val="clear" w:color="auto" w:fill="FFFFFF"/>
        <w:spacing w:before="0" w:beforeAutospacing="0" w:after="0" w:afterAutospacing="0"/>
        <w:ind w:left="360"/>
        <w:jc w:val="both"/>
        <w:rPr>
          <w:rFonts w:ascii="Tahoma" w:hAnsi="Tahoma" w:cs="Tahoma"/>
          <w:bCs/>
          <w:i/>
          <w:color w:val="44546A" w:themeColor="text2"/>
          <w:sz w:val="22"/>
          <w:szCs w:val="22"/>
        </w:rPr>
      </w:pPr>
      <w:r w:rsidRPr="00146CD3">
        <w:rPr>
          <w:rFonts w:ascii="Tahoma" w:hAnsi="Tahoma" w:cs="Tahoma"/>
          <w:bCs/>
          <w:i/>
          <w:color w:val="44546A" w:themeColor="text2"/>
          <w:sz w:val="22"/>
          <w:szCs w:val="22"/>
        </w:rPr>
        <w:t>Le compost attire les rats ? FAUX</w:t>
      </w:r>
    </w:p>
    <w:p w14:paraId="7FFD1C29" w14:textId="77777777" w:rsidR="00415BCE" w:rsidRPr="00146CD3" w:rsidRDefault="00415BCE" w:rsidP="00415BCE">
      <w:pPr>
        <w:pStyle w:val="NormalWeb"/>
        <w:shd w:val="clear" w:color="auto" w:fill="FFFFFF"/>
        <w:spacing w:before="0" w:beforeAutospacing="0" w:after="0" w:after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La mise en place d’un composteur n’attire pas les rongeurs. Si vous en apercevez, c’est qu’ils étaient déjà présents auparavant. Pour les faire partir, faites des brassages réguliers et installez une grille métallique au fond du composteur.</w:t>
      </w:r>
    </w:p>
    <w:p w14:paraId="2C2E47E2" w14:textId="77777777" w:rsidR="00415BCE" w:rsidRPr="00146CD3" w:rsidRDefault="00415BCE" w:rsidP="00415BCE">
      <w:pPr>
        <w:pStyle w:val="NormalWeb"/>
        <w:shd w:val="clear" w:color="auto" w:fill="FFFFFF"/>
        <w:spacing w:before="0" w:beforeAutospacing="0" w:after="0" w:afterAutospacing="0"/>
        <w:jc w:val="both"/>
        <w:rPr>
          <w:rFonts w:ascii="Tahoma" w:hAnsi="Tahoma" w:cs="Tahoma"/>
          <w:bCs/>
          <w:color w:val="000000" w:themeColor="text1"/>
          <w:sz w:val="10"/>
          <w:szCs w:val="10"/>
        </w:rPr>
      </w:pPr>
    </w:p>
    <w:p w14:paraId="06886DAA" w14:textId="77777777" w:rsidR="00415BCE" w:rsidRPr="00146CD3" w:rsidRDefault="00415BCE" w:rsidP="00415BCE">
      <w:pPr>
        <w:pStyle w:val="NormalWeb"/>
        <w:numPr>
          <w:ilvl w:val="0"/>
          <w:numId w:val="15"/>
        </w:numPr>
        <w:shd w:val="clear" w:color="auto" w:fill="FFFFFF"/>
        <w:spacing w:before="0" w:beforeAutospacing="0" w:after="0" w:afterAutospacing="0"/>
        <w:ind w:left="360"/>
        <w:jc w:val="both"/>
        <w:rPr>
          <w:rFonts w:ascii="Tahoma" w:hAnsi="Tahoma" w:cs="Tahoma"/>
          <w:bCs/>
          <w:i/>
          <w:color w:val="44546A" w:themeColor="text2"/>
          <w:sz w:val="22"/>
          <w:szCs w:val="22"/>
        </w:rPr>
      </w:pPr>
      <w:r w:rsidRPr="00146CD3">
        <w:rPr>
          <w:rFonts w:ascii="Tahoma" w:hAnsi="Tahoma" w:cs="Tahoma"/>
          <w:bCs/>
          <w:i/>
          <w:color w:val="44546A" w:themeColor="text2"/>
          <w:sz w:val="22"/>
          <w:szCs w:val="22"/>
        </w:rPr>
        <w:t xml:space="preserve">Le compost attire les moucherons ? VRAI et FAUX </w:t>
      </w:r>
    </w:p>
    <w:p w14:paraId="3AE3CDF4" w14:textId="540EC372" w:rsidR="00415BCE" w:rsidRPr="00146CD3" w:rsidRDefault="00415BCE" w:rsidP="00415BCE">
      <w:pPr>
        <w:pStyle w:val="NormalWeb"/>
        <w:shd w:val="clear" w:color="auto" w:fill="FFFFFF"/>
        <w:spacing w:before="0" w:beforeAutospacing="0" w:after="0" w:after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 xml:space="preserve">Le compost peut attirer </w:t>
      </w:r>
      <w:r w:rsidR="00343D3D">
        <w:rPr>
          <w:rFonts w:ascii="Tahoma" w:hAnsi="Tahoma" w:cs="Tahoma"/>
          <w:bCs/>
          <w:color w:val="000000" w:themeColor="text1"/>
          <w:sz w:val="22"/>
          <w:szCs w:val="22"/>
        </w:rPr>
        <w:t>c</w:t>
      </w:r>
      <w:r w:rsidRPr="00146CD3">
        <w:rPr>
          <w:rFonts w:ascii="Tahoma" w:hAnsi="Tahoma" w:cs="Tahoma"/>
          <w:bCs/>
          <w:color w:val="000000" w:themeColor="text1"/>
          <w:sz w:val="22"/>
          <w:szCs w:val="22"/>
        </w:rPr>
        <w:t xml:space="preserve">es insectes s’il y a une forte présence de déchets riches en sucre (par exemple, les épluchures de fruits). Pour éviter ce désagrément, mélangez régulièrement le compost pour enfouir </w:t>
      </w:r>
      <w:r w:rsidR="00343D3D">
        <w:rPr>
          <w:rFonts w:ascii="Tahoma" w:hAnsi="Tahoma" w:cs="Tahoma"/>
          <w:bCs/>
          <w:color w:val="000000" w:themeColor="text1"/>
          <w:sz w:val="22"/>
          <w:szCs w:val="22"/>
        </w:rPr>
        <w:t>c</w:t>
      </w:r>
      <w:r w:rsidRPr="00146CD3">
        <w:rPr>
          <w:rFonts w:ascii="Tahoma" w:hAnsi="Tahoma" w:cs="Tahoma"/>
          <w:bCs/>
          <w:color w:val="000000" w:themeColor="text1"/>
          <w:sz w:val="22"/>
          <w:szCs w:val="22"/>
        </w:rPr>
        <w:t>es matières.</w:t>
      </w:r>
    </w:p>
    <w:p w14:paraId="5060D026" w14:textId="77777777" w:rsidR="00415BCE" w:rsidRPr="00146CD3" w:rsidRDefault="00415BCE" w:rsidP="00415BCE">
      <w:pPr>
        <w:pStyle w:val="NormalWeb"/>
        <w:shd w:val="clear" w:color="auto" w:fill="FFFFFF"/>
        <w:spacing w:before="0" w:beforeAutospacing="0" w:after="0" w:afterAutospacing="0"/>
        <w:jc w:val="both"/>
        <w:rPr>
          <w:rFonts w:ascii="Tahoma" w:hAnsi="Tahoma" w:cs="Tahoma"/>
          <w:bCs/>
          <w:i/>
          <w:color w:val="000000" w:themeColor="text1"/>
          <w:sz w:val="10"/>
          <w:szCs w:val="10"/>
        </w:rPr>
      </w:pPr>
    </w:p>
    <w:p w14:paraId="2D1E18B9" w14:textId="77777777" w:rsidR="00415BCE" w:rsidRPr="00146CD3" w:rsidRDefault="00415BCE" w:rsidP="00415BCE">
      <w:pPr>
        <w:pStyle w:val="NormalWeb"/>
        <w:numPr>
          <w:ilvl w:val="0"/>
          <w:numId w:val="15"/>
        </w:numPr>
        <w:shd w:val="clear" w:color="auto" w:fill="FFFFFF"/>
        <w:spacing w:before="0" w:beforeAutospacing="0" w:after="0" w:afterAutospacing="0"/>
        <w:ind w:left="360"/>
        <w:jc w:val="both"/>
        <w:rPr>
          <w:rFonts w:ascii="Tahoma" w:hAnsi="Tahoma" w:cs="Tahoma"/>
          <w:bCs/>
          <w:i/>
          <w:color w:val="44546A" w:themeColor="text2"/>
          <w:sz w:val="22"/>
          <w:szCs w:val="22"/>
        </w:rPr>
      </w:pPr>
      <w:r w:rsidRPr="00146CD3">
        <w:rPr>
          <w:rFonts w:ascii="Tahoma" w:hAnsi="Tahoma" w:cs="Tahoma"/>
          <w:bCs/>
          <w:i/>
          <w:color w:val="44546A" w:themeColor="text2"/>
          <w:sz w:val="22"/>
          <w:szCs w:val="22"/>
        </w:rPr>
        <w:t>Le compost dégage une mauvaise odeur ? FAUX</w:t>
      </w:r>
    </w:p>
    <w:p w14:paraId="76A73FA7" w14:textId="77777777" w:rsidR="00415BCE" w:rsidRPr="00146CD3" w:rsidRDefault="00415BCE" w:rsidP="00415BCE">
      <w:pPr>
        <w:pStyle w:val="NormalWeb"/>
        <w:shd w:val="clear" w:color="auto" w:fill="FFFFFF"/>
        <w:spacing w:before="0" w:beforeAutospacing="0" w:after="0" w:after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Si votre compost dégage une odeur désagréable, c’est qu’il y a un problème de décomposition ou un déséquilibre dans les apports. Ainsi, brassez régulièrement, apportez du carbone (par exemple, des feuilles sèches) et alternez bien entre un apport de déchets secs et humides.</w:t>
      </w:r>
    </w:p>
    <w:p w14:paraId="0941F0B1" w14:textId="77777777" w:rsidR="00415BCE" w:rsidRPr="001C7AD5" w:rsidRDefault="00415BCE" w:rsidP="00415BCE">
      <w:pPr>
        <w:pStyle w:val="NormalWeb"/>
        <w:shd w:val="clear" w:color="auto" w:fill="FFFFFF"/>
        <w:spacing w:before="0" w:beforeAutospacing="0" w:after="0" w:afterAutospacing="0"/>
        <w:jc w:val="both"/>
        <w:rPr>
          <w:rFonts w:ascii="Tahoma" w:hAnsi="Tahoma" w:cs="Tahoma"/>
          <w:b/>
          <w:bCs/>
          <w:color w:val="000000" w:themeColor="text1"/>
          <w:sz w:val="20"/>
          <w:szCs w:val="20"/>
        </w:rPr>
      </w:pPr>
    </w:p>
    <w:p w14:paraId="41BB7611" w14:textId="77777777" w:rsidR="00415BCE" w:rsidRDefault="00415BCE" w:rsidP="00415BCE">
      <w:pPr>
        <w:pStyle w:val="Sansinterligne"/>
        <w:spacing w:after="0" w:line="240" w:lineRule="auto"/>
        <w:rPr>
          <w:rFonts w:ascii="Tahoma" w:eastAsia="Times New Roman" w:hAnsi="Tahoma" w:cs="Tahoma"/>
          <w:bCs/>
          <w:color w:val="44546A" w:themeColor="text2"/>
          <w:lang w:eastAsia="fr-FR"/>
        </w:rPr>
      </w:pPr>
      <w:r>
        <w:rPr>
          <w:rFonts w:ascii="Tahoma" w:eastAsia="Times New Roman" w:hAnsi="Tahoma" w:cs="Tahoma"/>
          <w:bCs/>
          <w:color w:val="44546A" w:themeColor="text2"/>
          <w:lang w:eastAsia="fr-FR"/>
        </w:rPr>
        <w:t xml:space="preserve">Comment obtenir </w:t>
      </w:r>
      <w:r w:rsidRPr="00F50942">
        <w:rPr>
          <w:rFonts w:ascii="Tahoma" w:eastAsia="Times New Roman" w:hAnsi="Tahoma" w:cs="Tahoma"/>
          <w:bCs/>
          <w:color w:val="44546A" w:themeColor="text2"/>
          <w:lang w:eastAsia="fr-FR"/>
        </w:rPr>
        <w:t>un bon compost</w:t>
      </w:r>
      <w:r>
        <w:rPr>
          <w:rFonts w:ascii="Tahoma" w:eastAsia="Times New Roman" w:hAnsi="Tahoma" w:cs="Tahoma"/>
          <w:bCs/>
          <w:color w:val="44546A" w:themeColor="text2"/>
          <w:lang w:eastAsia="fr-FR"/>
        </w:rPr>
        <w:t> ?</w:t>
      </w:r>
    </w:p>
    <w:p w14:paraId="4FAD33C1" w14:textId="77777777" w:rsidR="00415BCE" w:rsidRPr="00146CD3" w:rsidRDefault="00415BCE" w:rsidP="00415BCE">
      <w:pPr>
        <w:pStyle w:val="Sansinterligne"/>
        <w:spacing w:after="0" w:line="240" w:lineRule="auto"/>
        <w:rPr>
          <w:rFonts w:ascii="Tahoma" w:eastAsia="Times New Roman" w:hAnsi="Tahoma" w:cs="Tahoma"/>
          <w:b w:val="0"/>
          <w:bCs/>
          <w:color w:val="000000" w:themeColor="text1"/>
          <w:lang w:eastAsia="fr-FR"/>
        </w:rPr>
      </w:pPr>
      <w:r w:rsidRPr="00146CD3">
        <w:rPr>
          <w:rFonts w:ascii="Tahoma" w:eastAsia="Times New Roman" w:hAnsi="Tahoma" w:cs="Tahoma"/>
          <w:b w:val="0"/>
          <w:bCs/>
          <w:color w:val="000000" w:themeColor="text1"/>
          <w:lang w:eastAsia="fr-FR"/>
        </w:rPr>
        <w:t xml:space="preserve">Maintenant, que vous savez tout, suivez les différentes étapes de notre « recette » : </w:t>
      </w:r>
    </w:p>
    <w:p w14:paraId="42A75B30" w14:textId="77777777" w:rsidR="00415BCE" w:rsidRPr="00146CD3" w:rsidRDefault="00415BCE" w:rsidP="00415BCE">
      <w:pPr>
        <w:pStyle w:val="Sansinterligne"/>
        <w:numPr>
          <w:ilvl w:val="0"/>
          <w:numId w:val="16"/>
        </w:numPr>
        <w:spacing w:after="0" w:line="240" w:lineRule="auto"/>
        <w:rPr>
          <w:rFonts w:ascii="Tahoma" w:eastAsia="Times New Roman" w:hAnsi="Tahoma" w:cs="Tahoma"/>
          <w:b w:val="0"/>
          <w:bCs/>
          <w:color w:val="000000" w:themeColor="text1"/>
          <w:lang w:eastAsia="fr-FR"/>
        </w:rPr>
      </w:pPr>
      <w:r w:rsidRPr="00146CD3">
        <w:rPr>
          <w:rFonts w:ascii="Tahoma" w:eastAsia="Times New Roman" w:hAnsi="Tahoma" w:cs="Tahoma"/>
          <w:b w:val="0"/>
          <w:bCs/>
          <w:color w:val="000000" w:themeColor="text1"/>
          <w:lang w:eastAsia="fr-FR"/>
        </w:rPr>
        <w:t>Installez votre composteur sur l’herbe ou sur la terre et à mi-ombre de préférence ;</w:t>
      </w:r>
    </w:p>
    <w:p w14:paraId="296225BE" w14:textId="77777777" w:rsidR="00415BCE" w:rsidRPr="00146CD3" w:rsidRDefault="00415BCE" w:rsidP="00415BCE">
      <w:pPr>
        <w:pStyle w:val="Sansinterligne"/>
        <w:numPr>
          <w:ilvl w:val="0"/>
          <w:numId w:val="16"/>
        </w:numPr>
        <w:spacing w:after="0" w:line="240" w:lineRule="auto"/>
        <w:rPr>
          <w:rFonts w:ascii="Tahoma" w:eastAsia="Times New Roman" w:hAnsi="Tahoma" w:cs="Tahoma"/>
          <w:b w:val="0"/>
          <w:bCs/>
          <w:color w:val="000000" w:themeColor="text1"/>
          <w:lang w:eastAsia="fr-FR"/>
        </w:rPr>
      </w:pPr>
      <w:r w:rsidRPr="00146CD3">
        <w:rPr>
          <w:rFonts w:ascii="Tahoma" w:eastAsia="Times New Roman" w:hAnsi="Tahoma" w:cs="Tahoma"/>
          <w:b w:val="0"/>
          <w:bCs/>
          <w:color w:val="000000" w:themeColor="text1"/>
          <w:lang w:eastAsia="fr-FR"/>
        </w:rPr>
        <w:t>Etalez et alternez les déchets humides et les déchets secs ;</w:t>
      </w:r>
    </w:p>
    <w:p w14:paraId="354EB3AE" w14:textId="77777777" w:rsidR="00415BCE" w:rsidRPr="00146CD3" w:rsidRDefault="00415BCE" w:rsidP="00415BCE">
      <w:pPr>
        <w:pStyle w:val="Sansinterligne"/>
        <w:numPr>
          <w:ilvl w:val="0"/>
          <w:numId w:val="16"/>
        </w:numPr>
        <w:spacing w:after="0" w:line="240" w:lineRule="auto"/>
        <w:rPr>
          <w:rFonts w:ascii="Tahoma" w:eastAsia="Times New Roman" w:hAnsi="Tahoma" w:cs="Tahoma"/>
          <w:b w:val="0"/>
          <w:bCs/>
          <w:color w:val="000000" w:themeColor="text1"/>
          <w:lang w:eastAsia="fr-FR"/>
        </w:rPr>
      </w:pPr>
      <w:r w:rsidRPr="00146CD3">
        <w:rPr>
          <w:rFonts w:ascii="Tahoma" w:eastAsia="Times New Roman" w:hAnsi="Tahoma" w:cs="Tahoma"/>
          <w:b w:val="0"/>
          <w:bCs/>
          <w:color w:val="000000" w:themeColor="text1"/>
          <w:lang w:eastAsia="fr-FR"/>
        </w:rPr>
        <w:t>Assurez-vous qu’il y ait toujours assez d’humidité ;</w:t>
      </w:r>
    </w:p>
    <w:p w14:paraId="274FE2E5" w14:textId="77777777" w:rsidR="00415BCE" w:rsidRPr="00146CD3" w:rsidRDefault="00415BCE" w:rsidP="00415BCE">
      <w:pPr>
        <w:pStyle w:val="Sansinterligne"/>
        <w:numPr>
          <w:ilvl w:val="0"/>
          <w:numId w:val="16"/>
        </w:numPr>
        <w:spacing w:after="0" w:line="240" w:lineRule="auto"/>
        <w:rPr>
          <w:rFonts w:ascii="Tahoma" w:eastAsia="Times New Roman" w:hAnsi="Tahoma" w:cs="Tahoma"/>
          <w:b w:val="0"/>
          <w:bCs/>
          <w:color w:val="000000" w:themeColor="text1"/>
          <w:lang w:eastAsia="fr-FR"/>
        </w:rPr>
      </w:pPr>
      <w:r w:rsidRPr="00146CD3">
        <w:rPr>
          <w:rFonts w:ascii="Tahoma" w:eastAsia="Times New Roman" w:hAnsi="Tahoma" w:cs="Tahoma"/>
          <w:b w:val="0"/>
          <w:bCs/>
          <w:color w:val="000000" w:themeColor="text1"/>
          <w:lang w:eastAsia="fr-FR"/>
        </w:rPr>
        <w:t>Aérez en brassant avec le mélangeur une fois par mois ;</w:t>
      </w:r>
    </w:p>
    <w:p w14:paraId="3EC02603" w14:textId="77777777" w:rsidR="00415BCE" w:rsidRPr="00146CD3" w:rsidRDefault="00415BCE" w:rsidP="00415BCE">
      <w:pPr>
        <w:pStyle w:val="Sansinterligne"/>
        <w:numPr>
          <w:ilvl w:val="0"/>
          <w:numId w:val="16"/>
        </w:numPr>
        <w:spacing w:after="0" w:line="240" w:lineRule="auto"/>
        <w:rPr>
          <w:rFonts w:ascii="Tahoma" w:eastAsia="Times New Roman" w:hAnsi="Tahoma" w:cs="Tahoma"/>
          <w:b w:val="0"/>
          <w:bCs/>
          <w:color w:val="000000" w:themeColor="text1"/>
          <w:lang w:eastAsia="fr-FR"/>
        </w:rPr>
      </w:pPr>
      <w:r w:rsidRPr="00146CD3">
        <w:rPr>
          <w:rFonts w:ascii="Tahoma" w:eastAsia="Times New Roman" w:hAnsi="Tahoma" w:cs="Tahoma"/>
          <w:b w:val="0"/>
          <w:bCs/>
          <w:color w:val="000000" w:themeColor="text1"/>
          <w:lang w:eastAsia="fr-FR"/>
        </w:rPr>
        <w:t>Récupérez le compost mûr au bout d’un an, par la trappe du dessous.</w:t>
      </w:r>
    </w:p>
    <w:p w14:paraId="6C7F0B1E" w14:textId="77777777" w:rsidR="00415BCE" w:rsidRPr="00146CD3" w:rsidRDefault="00415BCE" w:rsidP="00415BCE">
      <w:pPr>
        <w:pStyle w:val="Sansinterligne"/>
        <w:spacing w:after="0" w:line="240" w:lineRule="auto"/>
        <w:ind w:left="360"/>
        <w:rPr>
          <w:rFonts w:ascii="Tahoma" w:eastAsia="Times New Roman" w:hAnsi="Tahoma" w:cs="Tahoma"/>
          <w:b w:val="0"/>
          <w:bCs/>
          <w:color w:val="000000" w:themeColor="text1"/>
          <w:lang w:eastAsia="fr-FR"/>
        </w:rPr>
      </w:pPr>
    </w:p>
    <w:p w14:paraId="60DA696B" w14:textId="77777777" w:rsidR="00415BCE" w:rsidRPr="00146CD3" w:rsidRDefault="00415BCE" w:rsidP="00415BCE">
      <w:pPr>
        <w:pStyle w:val="NormalWeb"/>
        <w:shd w:val="clear" w:color="auto" w:fill="FFFFFF"/>
        <w:spacing w:before="0" w:beforeAutospacing="0" w:after="0" w:afterAutospacing="0"/>
        <w:jc w:val="both"/>
        <w:rPr>
          <w:rFonts w:ascii="Tahoma" w:hAnsi="Tahoma" w:cs="Tahoma"/>
          <w:b/>
          <w:bCs/>
          <w:color w:val="000000" w:themeColor="text1"/>
          <w:sz w:val="22"/>
          <w:szCs w:val="22"/>
        </w:rPr>
      </w:pPr>
      <w:r w:rsidRPr="00146CD3">
        <w:rPr>
          <w:rFonts w:ascii="Tahoma" w:hAnsi="Tahoma" w:cs="Tahoma"/>
          <w:bCs/>
          <w:color w:val="000000" w:themeColor="text1"/>
          <w:sz w:val="22"/>
          <w:szCs w:val="22"/>
        </w:rPr>
        <w:t>Vous pouvez l’utiliser de 4 façons différentes :</w:t>
      </w:r>
    </w:p>
    <w:p w14:paraId="360B20E3" w14:textId="77777777" w:rsidR="00415BCE" w:rsidRPr="00146CD3" w:rsidRDefault="00415BCE" w:rsidP="00415BCE">
      <w:pPr>
        <w:pStyle w:val="NormalWeb"/>
        <w:numPr>
          <w:ilvl w:val="0"/>
          <w:numId w:val="17"/>
        </w:numPr>
        <w:shd w:val="clear" w:color="auto" w:fill="FFFFFF"/>
        <w:spacing w:before="0" w:beforeAutospacing="0" w:after="0" w:after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En jardinière : mélangez 1/3 de compost à 2/3 de terre ou de terreau ;</w:t>
      </w:r>
    </w:p>
    <w:p w14:paraId="63F97755" w14:textId="77777777" w:rsidR="00415BCE" w:rsidRPr="00146CD3" w:rsidRDefault="00415BCE" w:rsidP="00415BCE">
      <w:pPr>
        <w:pStyle w:val="NormalWeb"/>
        <w:numPr>
          <w:ilvl w:val="0"/>
          <w:numId w:val="17"/>
        </w:numPr>
        <w:shd w:val="clear" w:color="auto" w:fill="FFFFFF"/>
        <w:spacing w:before="0" w:beforeAutospacing="0" w:after="0" w:after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En gazon : épandez en couche fine après un tamisage de préférence ;</w:t>
      </w:r>
    </w:p>
    <w:p w14:paraId="7463F408" w14:textId="77777777" w:rsidR="00415BCE" w:rsidRPr="00146CD3" w:rsidRDefault="00415BCE" w:rsidP="00415BCE">
      <w:pPr>
        <w:pStyle w:val="NormalWeb"/>
        <w:numPr>
          <w:ilvl w:val="0"/>
          <w:numId w:val="17"/>
        </w:numPr>
        <w:shd w:val="clear" w:color="auto" w:fill="FFFFFF"/>
        <w:spacing w:before="0" w:beforeAutospacing="0" w:after="0" w:after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En potager : épandez une couche fine et griffez en fin d’hiver, ajouter une poignée par plant lors de la plantation ;</w:t>
      </w:r>
    </w:p>
    <w:p w14:paraId="444A8044" w14:textId="735C42C7" w:rsidR="00415BCE" w:rsidRDefault="00415BCE" w:rsidP="00415BCE">
      <w:pPr>
        <w:pStyle w:val="NormalWeb"/>
        <w:numPr>
          <w:ilvl w:val="0"/>
          <w:numId w:val="17"/>
        </w:numPr>
        <w:shd w:val="clear" w:color="auto" w:fill="FFFFFF"/>
        <w:spacing w:before="0" w:beforeAutospacing="0" w:after="0" w:after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 xml:space="preserve">En massif : épandez en couche fine, griffez puis paillez. </w:t>
      </w:r>
    </w:p>
    <w:p w14:paraId="0BED962F" w14:textId="34590AFA" w:rsidR="00415BCE" w:rsidRPr="00415BCE" w:rsidRDefault="00415BCE" w:rsidP="00415BCE">
      <w:pPr>
        <w:pStyle w:val="NormalWeb"/>
        <w:shd w:val="clear" w:color="auto" w:fill="FFFFFF"/>
        <w:spacing w:before="0" w:beforeAutospacing="0" w:after="0" w:afterAutospacing="0"/>
        <w:ind w:left="360"/>
        <w:jc w:val="both"/>
        <w:rPr>
          <w:rFonts w:ascii="Tahoma" w:hAnsi="Tahoma" w:cs="Tahoma"/>
          <w:bCs/>
          <w:color w:val="000000" w:themeColor="text1"/>
          <w:sz w:val="22"/>
          <w:szCs w:val="22"/>
        </w:rPr>
      </w:pPr>
    </w:p>
    <w:p w14:paraId="663AE149" w14:textId="77777777" w:rsidR="00415BCE" w:rsidRDefault="00415BCE" w:rsidP="00415BCE">
      <w:pPr>
        <w:pStyle w:val="NormalWeb"/>
        <w:shd w:val="clear" w:color="auto" w:fill="FFFFFF"/>
        <w:spacing w:before="0" w:beforeAutospacing="0"/>
        <w:jc w:val="both"/>
        <w:rPr>
          <w:rFonts w:ascii="Tahoma" w:hAnsi="Tahoma" w:cs="Tahoma"/>
          <w:bCs/>
          <w:color w:val="000000" w:themeColor="text1"/>
          <w:sz w:val="22"/>
          <w:szCs w:val="22"/>
        </w:rPr>
      </w:pPr>
      <w:r w:rsidRPr="00146CD3">
        <w:rPr>
          <w:rFonts w:ascii="Tahoma" w:hAnsi="Tahoma" w:cs="Tahoma"/>
          <w:bCs/>
          <w:color w:val="000000" w:themeColor="text1"/>
          <w:sz w:val="22"/>
          <w:szCs w:val="22"/>
        </w:rPr>
        <w:t>Pour plus d’informations, découvrez nos tutos vidéos sur notre chaîne YouTube Sigidurs.</w:t>
      </w:r>
    </w:p>
    <w:p w14:paraId="233D0980" w14:textId="7958FEFB" w:rsidR="00415BCE" w:rsidRPr="00415BCE" w:rsidRDefault="00415BCE" w:rsidP="00415BCE">
      <w:pPr>
        <w:pStyle w:val="NormalWeb"/>
        <w:shd w:val="clear" w:color="auto" w:fill="FFFFFF"/>
        <w:spacing w:before="0" w:beforeAutospacing="0"/>
        <w:jc w:val="both"/>
        <w:rPr>
          <w:rFonts w:ascii="Tahoma" w:hAnsi="Tahoma" w:cs="Tahoma"/>
          <w:bCs/>
          <w:color w:val="000000" w:themeColor="text1"/>
          <w:sz w:val="22"/>
          <w:szCs w:val="22"/>
        </w:rPr>
      </w:pPr>
      <w:r w:rsidRPr="00BC3DD0">
        <w:rPr>
          <w:rFonts w:ascii="Tahoma" w:hAnsi="Tahoma" w:cs="Tahoma"/>
          <w:bCs/>
          <w:i/>
          <w:color w:val="000000" w:themeColor="text1"/>
          <w:sz w:val="18"/>
          <w:szCs w:val="18"/>
        </w:rPr>
        <w:t>Sources : ADEME, Réseau Compost Citoyen, Guide du Jardin Durable du Sigidurs.</w:t>
      </w:r>
    </w:p>
    <w:sectPr w:rsidR="00415BCE" w:rsidRPr="00415BCE" w:rsidSect="00415BCE">
      <w:pgSz w:w="11906" w:h="16838"/>
      <w:pgMar w:top="567"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126D0" w14:textId="77777777" w:rsidR="00415BCE" w:rsidRDefault="00415BCE" w:rsidP="00415BCE">
      <w:pPr>
        <w:spacing w:after="0" w:line="240" w:lineRule="auto"/>
      </w:pPr>
      <w:r>
        <w:separator/>
      </w:r>
    </w:p>
  </w:endnote>
  <w:endnote w:type="continuationSeparator" w:id="0">
    <w:p w14:paraId="4C862E66" w14:textId="77777777" w:rsidR="00415BCE" w:rsidRDefault="00415BCE" w:rsidP="0041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8593" w14:textId="77777777" w:rsidR="00415BCE" w:rsidRDefault="00415BCE" w:rsidP="00415BCE">
      <w:pPr>
        <w:spacing w:after="0" w:line="240" w:lineRule="auto"/>
      </w:pPr>
      <w:r>
        <w:separator/>
      </w:r>
    </w:p>
  </w:footnote>
  <w:footnote w:type="continuationSeparator" w:id="0">
    <w:p w14:paraId="1D6D2BC1" w14:textId="77777777" w:rsidR="00415BCE" w:rsidRDefault="00415BCE" w:rsidP="00415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383"/>
    <w:multiLevelType w:val="hybridMultilevel"/>
    <w:tmpl w:val="FD9874D4"/>
    <w:lvl w:ilvl="0" w:tplc="2F3C8280">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F64F8"/>
    <w:multiLevelType w:val="hybridMultilevel"/>
    <w:tmpl w:val="2D009D8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7077DE"/>
    <w:multiLevelType w:val="hybridMultilevel"/>
    <w:tmpl w:val="94DC69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287017"/>
    <w:multiLevelType w:val="hybridMultilevel"/>
    <w:tmpl w:val="63EE34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03ACC"/>
    <w:multiLevelType w:val="hybridMultilevel"/>
    <w:tmpl w:val="F2AA1C3C"/>
    <w:lvl w:ilvl="0" w:tplc="52807A8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16B03"/>
    <w:multiLevelType w:val="hybridMultilevel"/>
    <w:tmpl w:val="C1264382"/>
    <w:lvl w:ilvl="0" w:tplc="32320D84">
      <w:start w:val="20"/>
      <w:numFmt w:val="bullet"/>
      <w:lvlText w:val=""/>
      <w:lvlJc w:val="left"/>
      <w:pPr>
        <w:ind w:left="720" w:hanging="360"/>
      </w:pPr>
      <w:rPr>
        <w:rFonts w:ascii="Symbol" w:eastAsiaTheme="minorHAnsi" w:hAnsi="Symbol"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BB3285"/>
    <w:multiLevelType w:val="hybridMultilevel"/>
    <w:tmpl w:val="CFF0DC68"/>
    <w:lvl w:ilvl="0" w:tplc="4296E138">
      <w:numFmt w:val="bullet"/>
      <w:lvlText w:val="-"/>
      <w:lvlJc w:val="left"/>
      <w:pPr>
        <w:ind w:left="432" w:hanging="360"/>
      </w:pPr>
      <w:rPr>
        <w:rFonts w:ascii="Tahoma" w:eastAsiaTheme="minorHAnsi" w:hAnsi="Tahoma" w:cs="Tahoma"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7" w15:restartNumberingAfterBreak="0">
    <w:nsid w:val="2FC3123B"/>
    <w:multiLevelType w:val="hybridMultilevel"/>
    <w:tmpl w:val="63C8662C"/>
    <w:lvl w:ilvl="0" w:tplc="AF7A621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3925D5"/>
    <w:multiLevelType w:val="hybridMultilevel"/>
    <w:tmpl w:val="0C9AABD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2131B18"/>
    <w:multiLevelType w:val="hybridMultilevel"/>
    <w:tmpl w:val="A65CBD1E"/>
    <w:lvl w:ilvl="0" w:tplc="12DA9F60">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0A7F90"/>
    <w:multiLevelType w:val="hybridMultilevel"/>
    <w:tmpl w:val="16DC5F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092256"/>
    <w:multiLevelType w:val="hybridMultilevel"/>
    <w:tmpl w:val="79AEA422"/>
    <w:lvl w:ilvl="0" w:tplc="993045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90303B"/>
    <w:multiLevelType w:val="hybridMultilevel"/>
    <w:tmpl w:val="63869642"/>
    <w:lvl w:ilvl="0" w:tplc="68AC25CC">
      <w:numFmt w:val="bullet"/>
      <w:lvlText w:val=""/>
      <w:lvlJc w:val="left"/>
      <w:pPr>
        <w:ind w:left="360" w:hanging="360"/>
      </w:pPr>
      <w:rPr>
        <w:rFonts w:ascii="Symbol" w:eastAsiaTheme="minorHAnsi" w:hAnsi="Symbol" w:cs="Tahoma"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3A502CA"/>
    <w:multiLevelType w:val="hybridMultilevel"/>
    <w:tmpl w:val="4F189F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0506FFA"/>
    <w:multiLevelType w:val="hybridMultilevel"/>
    <w:tmpl w:val="32648C16"/>
    <w:lvl w:ilvl="0" w:tplc="C716289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4B7608C"/>
    <w:multiLevelType w:val="hybridMultilevel"/>
    <w:tmpl w:val="FEA0F374"/>
    <w:lvl w:ilvl="0" w:tplc="EDD6AF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E637AB8"/>
    <w:multiLevelType w:val="hybridMultilevel"/>
    <w:tmpl w:val="CD6677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34296">
    <w:abstractNumId w:val="6"/>
  </w:num>
  <w:num w:numId="2" w16cid:durableId="1337264894">
    <w:abstractNumId w:val="9"/>
  </w:num>
  <w:num w:numId="3" w16cid:durableId="1955479354">
    <w:abstractNumId w:val="7"/>
  </w:num>
  <w:num w:numId="4" w16cid:durableId="1386878142">
    <w:abstractNumId w:val="4"/>
  </w:num>
  <w:num w:numId="5" w16cid:durableId="1211385382">
    <w:abstractNumId w:val="0"/>
  </w:num>
  <w:num w:numId="6" w16cid:durableId="1030451163">
    <w:abstractNumId w:val="12"/>
  </w:num>
  <w:num w:numId="7" w16cid:durableId="1597636693">
    <w:abstractNumId w:val="15"/>
  </w:num>
  <w:num w:numId="8" w16cid:durableId="298876073">
    <w:abstractNumId w:val="14"/>
  </w:num>
  <w:num w:numId="9" w16cid:durableId="325935432">
    <w:abstractNumId w:val="11"/>
  </w:num>
  <w:num w:numId="10" w16cid:durableId="1646348098">
    <w:abstractNumId w:val="8"/>
  </w:num>
  <w:num w:numId="11" w16cid:durableId="2112507926">
    <w:abstractNumId w:val="16"/>
  </w:num>
  <w:num w:numId="12" w16cid:durableId="152109515">
    <w:abstractNumId w:val="10"/>
  </w:num>
  <w:num w:numId="13" w16cid:durableId="1749879886">
    <w:abstractNumId w:val="1"/>
  </w:num>
  <w:num w:numId="14" w16cid:durableId="1732849134">
    <w:abstractNumId w:val="5"/>
  </w:num>
  <w:num w:numId="15" w16cid:durableId="2146774220">
    <w:abstractNumId w:val="3"/>
  </w:num>
  <w:num w:numId="16" w16cid:durableId="203257055">
    <w:abstractNumId w:val="13"/>
  </w:num>
  <w:num w:numId="17" w16cid:durableId="355235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74"/>
    <w:rsid w:val="0000159C"/>
    <w:rsid w:val="000345B2"/>
    <w:rsid w:val="00053ABC"/>
    <w:rsid w:val="000702AF"/>
    <w:rsid w:val="0007075F"/>
    <w:rsid w:val="000770FD"/>
    <w:rsid w:val="000933AF"/>
    <w:rsid w:val="00094CF0"/>
    <w:rsid w:val="00095C88"/>
    <w:rsid w:val="000C7899"/>
    <w:rsid w:val="000D4A5E"/>
    <w:rsid w:val="001219B3"/>
    <w:rsid w:val="0013077D"/>
    <w:rsid w:val="001378B8"/>
    <w:rsid w:val="001A6BEC"/>
    <w:rsid w:val="001B68F7"/>
    <w:rsid w:val="001C4957"/>
    <w:rsid w:val="001C4BD1"/>
    <w:rsid w:val="001D0BB9"/>
    <w:rsid w:val="001D31E2"/>
    <w:rsid w:val="001D3AC6"/>
    <w:rsid w:val="001D7AA8"/>
    <w:rsid w:val="001E3CFF"/>
    <w:rsid w:val="001F3E26"/>
    <w:rsid w:val="0021045D"/>
    <w:rsid w:val="00213528"/>
    <w:rsid w:val="0023374A"/>
    <w:rsid w:val="002367AA"/>
    <w:rsid w:val="002432EC"/>
    <w:rsid w:val="002B26F5"/>
    <w:rsid w:val="002C6636"/>
    <w:rsid w:val="002E30F3"/>
    <w:rsid w:val="002F663F"/>
    <w:rsid w:val="00320A14"/>
    <w:rsid w:val="00331A52"/>
    <w:rsid w:val="00343C7A"/>
    <w:rsid w:val="00343D3D"/>
    <w:rsid w:val="00365727"/>
    <w:rsid w:val="003677BE"/>
    <w:rsid w:val="003A03DC"/>
    <w:rsid w:val="003A3288"/>
    <w:rsid w:val="003B2680"/>
    <w:rsid w:val="003E4BBA"/>
    <w:rsid w:val="003E6D81"/>
    <w:rsid w:val="00415795"/>
    <w:rsid w:val="00415BCE"/>
    <w:rsid w:val="0044020E"/>
    <w:rsid w:val="00444054"/>
    <w:rsid w:val="0045422E"/>
    <w:rsid w:val="00465BED"/>
    <w:rsid w:val="00471F0E"/>
    <w:rsid w:val="004C48E6"/>
    <w:rsid w:val="004D4678"/>
    <w:rsid w:val="005434C1"/>
    <w:rsid w:val="00547570"/>
    <w:rsid w:val="00556361"/>
    <w:rsid w:val="005630A7"/>
    <w:rsid w:val="005646B3"/>
    <w:rsid w:val="00565733"/>
    <w:rsid w:val="00566D96"/>
    <w:rsid w:val="005A0EB8"/>
    <w:rsid w:val="005B7B27"/>
    <w:rsid w:val="005C14BD"/>
    <w:rsid w:val="005E6A6E"/>
    <w:rsid w:val="005E7B83"/>
    <w:rsid w:val="005F28E5"/>
    <w:rsid w:val="00614B65"/>
    <w:rsid w:val="00640EEB"/>
    <w:rsid w:val="00661262"/>
    <w:rsid w:val="00665AA9"/>
    <w:rsid w:val="00667CED"/>
    <w:rsid w:val="006739F0"/>
    <w:rsid w:val="00680CFA"/>
    <w:rsid w:val="006B7920"/>
    <w:rsid w:val="006C03A4"/>
    <w:rsid w:val="006F2040"/>
    <w:rsid w:val="006F7CEA"/>
    <w:rsid w:val="00731219"/>
    <w:rsid w:val="00733819"/>
    <w:rsid w:val="0076431E"/>
    <w:rsid w:val="0079230F"/>
    <w:rsid w:val="007B2EAA"/>
    <w:rsid w:val="007B6957"/>
    <w:rsid w:val="007C1F7D"/>
    <w:rsid w:val="007F1969"/>
    <w:rsid w:val="008018AC"/>
    <w:rsid w:val="008147AA"/>
    <w:rsid w:val="0082741A"/>
    <w:rsid w:val="00831185"/>
    <w:rsid w:val="00841A94"/>
    <w:rsid w:val="00864640"/>
    <w:rsid w:val="00866A18"/>
    <w:rsid w:val="008724FC"/>
    <w:rsid w:val="008C4961"/>
    <w:rsid w:val="008E751F"/>
    <w:rsid w:val="008F0D93"/>
    <w:rsid w:val="008F2E96"/>
    <w:rsid w:val="0090085C"/>
    <w:rsid w:val="00906201"/>
    <w:rsid w:val="00910539"/>
    <w:rsid w:val="0091076C"/>
    <w:rsid w:val="00923BD4"/>
    <w:rsid w:val="0094452E"/>
    <w:rsid w:val="00957AD4"/>
    <w:rsid w:val="00961162"/>
    <w:rsid w:val="00993BBF"/>
    <w:rsid w:val="009A4764"/>
    <w:rsid w:val="009C3CD6"/>
    <w:rsid w:val="009D4699"/>
    <w:rsid w:val="009F1DED"/>
    <w:rsid w:val="00A4197F"/>
    <w:rsid w:val="00A42DB9"/>
    <w:rsid w:val="00A76B75"/>
    <w:rsid w:val="00A80502"/>
    <w:rsid w:val="00A95D2E"/>
    <w:rsid w:val="00AC24E4"/>
    <w:rsid w:val="00B26E74"/>
    <w:rsid w:val="00B43358"/>
    <w:rsid w:val="00B46B81"/>
    <w:rsid w:val="00B52571"/>
    <w:rsid w:val="00B779E9"/>
    <w:rsid w:val="00BA21A9"/>
    <w:rsid w:val="00BD39E2"/>
    <w:rsid w:val="00BD7CE9"/>
    <w:rsid w:val="00C60CBF"/>
    <w:rsid w:val="00C84B0D"/>
    <w:rsid w:val="00C9097A"/>
    <w:rsid w:val="00CB32C1"/>
    <w:rsid w:val="00CC3E35"/>
    <w:rsid w:val="00CE75AC"/>
    <w:rsid w:val="00CF0459"/>
    <w:rsid w:val="00CF105D"/>
    <w:rsid w:val="00D04F70"/>
    <w:rsid w:val="00D344C4"/>
    <w:rsid w:val="00D46A42"/>
    <w:rsid w:val="00D63EDE"/>
    <w:rsid w:val="00D72D6A"/>
    <w:rsid w:val="00D90891"/>
    <w:rsid w:val="00D973BC"/>
    <w:rsid w:val="00DB7635"/>
    <w:rsid w:val="00DC27AE"/>
    <w:rsid w:val="00DD32E9"/>
    <w:rsid w:val="00DE3922"/>
    <w:rsid w:val="00DE4C7F"/>
    <w:rsid w:val="00E4578F"/>
    <w:rsid w:val="00E55CDF"/>
    <w:rsid w:val="00E71854"/>
    <w:rsid w:val="00E97913"/>
    <w:rsid w:val="00EB44C9"/>
    <w:rsid w:val="00EB6056"/>
    <w:rsid w:val="00EE140A"/>
    <w:rsid w:val="00F476E6"/>
    <w:rsid w:val="00F8391E"/>
    <w:rsid w:val="00FA48BA"/>
    <w:rsid w:val="00FB5D60"/>
    <w:rsid w:val="00FD1244"/>
    <w:rsid w:val="00FD3C8F"/>
    <w:rsid w:val="00FE445A"/>
    <w:rsid w:val="00FF2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8AFDBC"/>
  <w15:chartTrackingRefBased/>
  <w15:docId w15:val="{AED19239-4277-4A71-BF27-4C5DDD4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432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2C66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475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2432EC"/>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00159C"/>
    <w:pPr>
      <w:ind w:left="720"/>
      <w:contextualSpacing/>
    </w:pPr>
  </w:style>
  <w:style w:type="character" w:styleId="Lienhypertexte">
    <w:name w:val="Hyperlink"/>
    <w:basedOn w:val="Policepardfaut"/>
    <w:uiPriority w:val="99"/>
    <w:unhideWhenUsed/>
    <w:rsid w:val="00A42DB9"/>
    <w:rPr>
      <w:color w:val="0563C1" w:themeColor="hyperlink"/>
      <w:u w:val="single"/>
    </w:rPr>
  </w:style>
  <w:style w:type="paragraph" w:styleId="Textedebulles">
    <w:name w:val="Balloon Text"/>
    <w:basedOn w:val="Normal"/>
    <w:link w:val="TextedebullesCar"/>
    <w:uiPriority w:val="99"/>
    <w:semiHidden/>
    <w:unhideWhenUsed/>
    <w:rsid w:val="008F2E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2E96"/>
    <w:rPr>
      <w:rFonts w:ascii="Segoe UI" w:hAnsi="Segoe UI" w:cs="Segoe UI"/>
      <w:sz w:val="18"/>
      <w:szCs w:val="18"/>
    </w:rPr>
  </w:style>
  <w:style w:type="character" w:styleId="Marquedecommentaire">
    <w:name w:val="annotation reference"/>
    <w:basedOn w:val="Policepardfaut"/>
    <w:uiPriority w:val="99"/>
    <w:semiHidden/>
    <w:unhideWhenUsed/>
    <w:rsid w:val="001219B3"/>
    <w:rPr>
      <w:sz w:val="16"/>
      <w:szCs w:val="16"/>
    </w:rPr>
  </w:style>
  <w:style w:type="paragraph" w:styleId="Commentaire">
    <w:name w:val="annotation text"/>
    <w:basedOn w:val="Normal"/>
    <w:link w:val="CommentaireCar"/>
    <w:uiPriority w:val="99"/>
    <w:unhideWhenUsed/>
    <w:rsid w:val="001219B3"/>
    <w:pPr>
      <w:spacing w:line="240" w:lineRule="auto"/>
    </w:pPr>
    <w:rPr>
      <w:sz w:val="20"/>
      <w:szCs w:val="20"/>
    </w:rPr>
  </w:style>
  <w:style w:type="character" w:customStyle="1" w:styleId="CommentaireCar">
    <w:name w:val="Commentaire Car"/>
    <w:basedOn w:val="Policepardfaut"/>
    <w:link w:val="Commentaire"/>
    <w:uiPriority w:val="99"/>
    <w:rsid w:val="001219B3"/>
    <w:rPr>
      <w:sz w:val="20"/>
      <w:szCs w:val="20"/>
    </w:rPr>
  </w:style>
  <w:style w:type="character" w:styleId="lev">
    <w:name w:val="Strong"/>
    <w:basedOn w:val="Policepardfaut"/>
    <w:uiPriority w:val="22"/>
    <w:qFormat/>
    <w:rsid w:val="001219B3"/>
    <w:rPr>
      <w:b/>
      <w:bCs/>
    </w:rPr>
  </w:style>
  <w:style w:type="paragraph" w:styleId="Objetducommentaire">
    <w:name w:val="annotation subject"/>
    <w:basedOn w:val="Commentaire"/>
    <w:next w:val="Commentaire"/>
    <w:link w:val="ObjetducommentaireCar"/>
    <w:uiPriority w:val="99"/>
    <w:semiHidden/>
    <w:unhideWhenUsed/>
    <w:rsid w:val="001219B3"/>
    <w:rPr>
      <w:b/>
      <w:bCs/>
    </w:rPr>
  </w:style>
  <w:style w:type="character" w:customStyle="1" w:styleId="ObjetducommentaireCar">
    <w:name w:val="Objet du commentaire Car"/>
    <w:basedOn w:val="CommentaireCar"/>
    <w:link w:val="Objetducommentaire"/>
    <w:uiPriority w:val="99"/>
    <w:semiHidden/>
    <w:rsid w:val="001219B3"/>
    <w:rPr>
      <w:b/>
      <w:bCs/>
      <w:sz w:val="20"/>
      <w:szCs w:val="20"/>
    </w:rPr>
  </w:style>
  <w:style w:type="paragraph" w:customStyle="1" w:styleId="Paragraphestandard">
    <w:name w:val="[Paragraphe standard]"/>
    <w:basedOn w:val="Normal"/>
    <w:uiPriority w:val="99"/>
    <w:rsid w:val="00680CF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ui-provider">
    <w:name w:val="ui-provider"/>
    <w:basedOn w:val="Policepardfaut"/>
    <w:rsid w:val="00680CFA"/>
  </w:style>
  <w:style w:type="character" w:customStyle="1" w:styleId="Titre4Car">
    <w:name w:val="Titre 4 Car"/>
    <w:basedOn w:val="Policepardfaut"/>
    <w:link w:val="Titre4"/>
    <w:uiPriority w:val="9"/>
    <w:rsid w:val="002C6636"/>
    <w:rPr>
      <w:rFonts w:asciiTheme="majorHAnsi" w:eastAsiaTheme="majorEastAsia" w:hAnsiTheme="majorHAnsi" w:cstheme="majorBidi"/>
      <w:i/>
      <w:iCs/>
      <w:color w:val="2E74B5" w:themeColor="accent1" w:themeShade="BF"/>
    </w:rPr>
  </w:style>
  <w:style w:type="character" w:styleId="Accentuation">
    <w:name w:val="Emphasis"/>
    <w:basedOn w:val="Policepardfaut"/>
    <w:uiPriority w:val="20"/>
    <w:qFormat/>
    <w:rsid w:val="002C6636"/>
    <w:rPr>
      <w:i/>
      <w:iCs/>
    </w:rPr>
  </w:style>
  <w:style w:type="paragraph" w:styleId="Sansinterligne">
    <w:name w:val="No Spacing"/>
    <w:aliases w:val="Accroche"/>
    <w:uiPriority w:val="1"/>
    <w:qFormat/>
    <w:rsid w:val="00415BCE"/>
    <w:pPr>
      <w:spacing w:after="120" w:line="280" w:lineRule="exact"/>
      <w:jc w:val="both"/>
    </w:pPr>
    <w:rPr>
      <w:rFonts w:ascii="Arial" w:hAnsi="Arial"/>
      <w:b/>
    </w:rPr>
  </w:style>
  <w:style w:type="paragraph" w:styleId="En-tte">
    <w:name w:val="header"/>
    <w:basedOn w:val="Normal"/>
    <w:link w:val="En-tteCar"/>
    <w:uiPriority w:val="99"/>
    <w:unhideWhenUsed/>
    <w:rsid w:val="00415BCE"/>
    <w:pPr>
      <w:tabs>
        <w:tab w:val="center" w:pos="4536"/>
        <w:tab w:val="right" w:pos="9072"/>
      </w:tabs>
      <w:spacing w:after="0" w:line="240" w:lineRule="auto"/>
    </w:pPr>
  </w:style>
  <w:style w:type="character" w:customStyle="1" w:styleId="En-tteCar">
    <w:name w:val="En-tête Car"/>
    <w:basedOn w:val="Policepardfaut"/>
    <w:link w:val="En-tte"/>
    <w:uiPriority w:val="99"/>
    <w:rsid w:val="00415BCE"/>
  </w:style>
  <w:style w:type="paragraph" w:styleId="Pieddepage">
    <w:name w:val="footer"/>
    <w:basedOn w:val="Normal"/>
    <w:link w:val="PieddepageCar"/>
    <w:uiPriority w:val="99"/>
    <w:unhideWhenUsed/>
    <w:rsid w:val="00415B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89239">
      <w:bodyDiv w:val="1"/>
      <w:marLeft w:val="0"/>
      <w:marRight w:val="0"/>
      <w:marTop w:val="0"/>
      <w:marBottom w:val="0"/>
      <w:divBdr>
        <w:top w:val="none" w:sz="0" w:space="0" w:color="auto"/>
        <w:left w:val="none" w:sz="0" w:space="0" w:color="auto"/>
        <w:bottom w:val="none" w:sz="0" w:space="0" w:color="auto"/>
        <w:right w:val="none" w:sz="0" w:space="0" w:color="auto"/>
      </w:divBdr>
    </w:div>
    <w:div w:id="510687425">
      <w:bodyDiv w:val="1"/>
      <w:marLeft w:val="0"/>
      <w:marRight w:val="0"/>
      <w:marTop w:val="0"/>
      <w:marBottom w:val="0"/>
      <w:divBdr>
        <w:top w:val="none" w:sz="0" w:space="0" w:color="auto"/>
        <w:left w:val="none" w:sz="0" w:space="0" w:color="auto"/>
        <w:bottom w:val="none" w:sz="0" w:space="0" w:color="auto"/>
        <w:right w:val="none" w:sz="0" w:space="0" w:color="auto"/>
      </w:divBdr>
    </w:div>
    <w:div w:id="584848451">
      <w:bodyDiv w:val="1"/>
      <w:marLeft w:val="0"/>
      <w:marRight w:val="0"/>
      <w:marTop w:val="0"/>
      <w:marBottom w:val="0"/>
      <w:divBdr>
        <w:top w:val="none" w:sz="0" w:space="0" w:color="auto"/>
        <w:left w:val="none" w:sz="0" w:space="0" w:color="auto"/>
        <w:bottom w:val="none" w:sz="0" w:space="0" w:color="auto"/>
        <w:right w:val="none" w:sz="0" w:space="0" w:color="auto"/>
      </w:divBdr>
    </w:div>
    <w:div w:id="756370652">
      <w:bodyDiv w:val="1"/>
      <w:marLeft w:val="0"/>
      <w:marRight w:val="0"/>
      <w:marTop w:val="0"/>
      <w:marBottom w:val="0"/>
      <w:divBdr>
        <w:top w:val="none" w:sz="0" w:space="0" w:color="auto"/>
        <w:left w:val="none" w:sz="0" w:space="0" w:color="auto"/>
        <w:bottom w:val="none" w:sz="0" w:space="0" w:color="auto"/>
        <w:right w:val="none" w:sz="0" w:space="0" w:color="auto"/>
      </w:divBdr>
    </w:div>
    <w:div w:id="939751149">
      <w:bodyDiv w:val="1"/>
      <w:marLeft w:val="0"/>
      <w:marRight w:val="0"/>
      <w:marTop w:val="0"/>
      <w:marBottom w:val="0"/>
      <w:divBdr>
        <w:top w:val="none" w:sz="0" w:space="0" w:color="auto"/>
        <w:left w:val="none" w:sz="0" w:space="0" w:color="auto"/>
        <w:bottom w:val="none" w:sz="0" w:space="0" w:color="auto"/>
        <w:right w:val="none" w:sz="0" w:space="0" w:color="auto"/>
      </w:divBdr>
    </w:div>
    <w:div w:id="1501652921">
      <w:bodyDiv w:val="1"/>
      <w:marLeft w:val="0"/>
      <w:marRight w:val="0"/>
      <w:marTop w:val="0"/>
      <w:marBottom w:val="0"/>
      <w:divBdr>
        <w:top w:val="none" w:sz="0" w:space="0" w:color="auto"/>
        <w:left w:val="none" w:sz="0" w:space="0" w:color="auto"/>
        <w:bottom w:val="none" w:sz="0" w:space="0" w:color="auto"/>
        <w:right w:val="none" w:sz="0" w:space="0" w:color="auto"/>
      </w:divBdr>
    </w:div>
    <w:div w:id="21257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Isabelle</dc:creator>
  <cp:keywords/>
  <dc:description/>
  <cp:lastModifiedBy>ESTEVEZ, Elodie</cp:lastModifiedBy>
  <cp:revision>4</cp:revision>
  <dcterms:created xsi:type="dcterms:W3CDTF">2024-10-07T08:04:00Z</dcterms:created>
  <dcterms:modified xsi:type="dcterms:W3CDTF">2024-10-15T09:43:00Z</dcterms:modified>
</cp:coreProperties>
</file>